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A7" w:rsidRPr="00980E24" w:rsidRDefault="001924A7" w:rsidP="001924A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tbl>
      <w:tblPr>
        <w:tblW w:w="9349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2099"/>
        <w:gridCol w:w="1559"/>
        <w:gridCol w:w="2410"/>
        <w:gridCol w:w="1559"/>
        <w:gridCol w:w="1722"/>
      </w:tblGrid>
      <w:tr w:rsidR="00E956CF" w:rsidRPr="00565848" w:rsidTr="00290F04">
        <w:trPr>
          <w:jc w:val="center"/>
        </w:trPr>
        <w:tc>
          <w:tcPr>
            <w:tcW w:w="2099" w:type="dxa"/>
            <w:tcBorders>
              <w:top w:val="nil"/>
              <w:bottom w:val="single" w:sz="8" w:space="0" w:color="000000"/>
            </w:tcBorders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5848">
              <w:rPr>
                <w:b/>
                <w:bCs/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1559" w:type="dxa"/>
            <w:tcBorders>
              <w:top w:val="nil"/>
              <w:bottom w:val="single" w:sz="8" w:space="0" w:color="000000"/>
            </w:tcBorders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CÁTEDRA</w:t>
            </w:r>
          </w:p>
        </w:tc>
        <w:tc>
          <w:tcPr>
            <w:tcW w:w="2410" w:type="dxa"/>
            <w:tcBorders>
              <w:top w:val="nil"/>
              <w:bottom w:val="single" w:sz="8" w:space="0" w:color="000000"/>
            </w:tcBorders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DEPARTAMENTO</w:t>
            </w:r>
          </w:p>
        </w:tc>
        <w:tc>
          <w:tcPr>
            <w:tcW w:w="1559" w:type="dxa"/>
            <w:tcBorders>
              <w:top w:val="nil"/>
              <w:bottom w:val="single" w:sz="8" w:space="0" w:color="000000"/>
            </w:tcBorders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722" w:type="dxa"/>
            <w:tcBorders>
              <w:top w:val="nil"/>
              <w:bottom w:val="single" w:sz="8" w:space="0" w:color="000000"/>
            </w:tcBorders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CARÁCTER</w:t>
            </w:r>
          </w:p>
        </w:tc>
      </w:tr>
      <w:tr w:rsidR="00E956CF" w:rsidRPr="00565848" w:rsidTr="00E956CF">
        <w:trPr>
          <w:jc w:val="center"/>
        </w:trPr>
        <w:tc>
          <w:tcPr>
            <w:tcW w:w="2099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Inglés 2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Lengua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65848">
              <w:rPr>
                <w:color w:val="000000"/>
                <w:sz w:val="20"/>
                <w:szCs w:val="20"/>
              </w:rPr>
              <w:t>Inglés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E956CF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 </w:t>
            </w:r>
            <w:r w:rsidRPr="0056584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101</w:t>
            </w:r>
          </w:p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LM</w:t>
            </w:r>
            <w:r w:rsidRPr="00565848">
              <w:rPr>
                <w:color w:val="000000"/>
                <w:sz w:val="20"/>
                <w:szCs w:val="20"/>
              </w:rPr>
              <w:t xml:space="preserve"> 12</w:t>
            </w: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22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65848">
              <w:rPr>
                <w:color w:val="000000"/>
                <w:sz w:val="20"/>
                <w:szCs w:val="20"/>
              </w:rPr>
              <w:t>Obligatorio</w:t>
            </w:r>
          </w:p>
        </w:tc>
      </w:tr>
      <w:tr w:rsidR="00E956CF" w:rsidRPr="00565848" w:rsidTr="00290F04">
        <w:trPr>
          <w:jc w:val="center"/>
        </w:trPr>
        <w:tc>
          <w:tcPr>
            <w:tcW w:w="2099" w:type="dxa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5848">
              <w:rPr>
                <w:b/>
                <w:bCs/>
                <w:color w:val="000000"/>
                <w:sz w:val="20"/>
                <w:szCs w:val="20"/>
              </w:rPr>
              <w:t>Unidades Crédito</w:t>
            </w:r>
          </w:p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5848">
              <w:rPr>
                <w:b/>
                <w:bCs/>
                <w:color w:val="000000"/>
                <w:sz w:val="20"/>
                <w:szCs w:val="20"/>
              </w:rPr>
              <w:t>(UC)</w:t>
            </w:r>
          </w:p>
        </w:tc>
        <w:tc>
          <w:tcPr>
            <w:tcW w:w="1559" w:type="dxa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HORAS TEÓRICAS</w:t>
            </w:r>
          </w:p>
        </w:tc>
        <w:tc>
          <w:tcPr>
            <w:tcW w:w="2410" w:type="dxa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RÉGIMEN</w:t>
            </w:r>
          </w:p>
        </w:tc>
        <w:tc>
          <w:tcPr>
            <w:tcW w:w="1559" w:type="dxa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UBICACIÓN</w:t>
            </w:r>
          </w:p>
        </w:tc>
        <w:tc>
          <w:tcPr>
            <w:tcW w:w="1722" w:type="dxa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PRELACIONES</w:t>
            </w:r>
          </w:p>
        </w:tc>
      </w:tr>
      <w:tr w:rsidR="00E956CF" w:rsidRPr="00565848" w:rsidTr="00E956CF">
        <w:trPr>
          <w:jc w:val="center"/>
        </w:trPr>
        <w:tc>
          <w:tcPr>
            <w:tcW w:w="2099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565848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6584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65848">
              <w:rPr>
                <w:color w:val="000000"/>
                <w:sz w:val="20"/>
                <w:szCs w:val="20"/>
              </w:rPr>
              <w:t>Semestral</w:t>
            </w:r>
          </w:p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65848">
              <w:rPr>
                <w:color w:val="000000"/>
                <w:sz w:val="20"/>
                <w:szCs w:val="20"/>
              </w:rPr>
              <w:t>(16 semanas)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65848">
              <w:rPr>
                <w:color w:val="000000"/>
                <w:sz w:val="20"/>
                <w:szCs w:val="20"/>
              </w:rPr>
              <w:t>Ver pensum de su carrera</w:t>
            </w:r>
          </w:p>
        </w:tc>
        <w:tc>
          <w:tcPr>
            <w:tcW w:w="1722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Inglés 1.</w:t>
            </w:r>
          </w:p>
        </w:tc>
      </w:tr>
      <w:tr w:rsidR="00E956CF" w:rsidRPr="00565848" w:rsidTr="00290F04">
        <w:trPr>
          <w:jc w:val="center"/>
        </w:trPr>
        <w:tc>
          <w:tcPr>
            <w:tcW w:w="2099" w:type="dxa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5848">
              <w:rPr>
                <w:b/>
                <w:bCs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1559" w:type="dxa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SECCIÓN</w:t>
            </w:r>
          </w:p>
        </w:tc>
        <w:tc>
          <w:tcPr>
            <w:tcW w:w="2410" w:type="dxa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HORARIO</w:t>
            </w:r>
          </w:p>
        </w:tc>
        <w:tc>
          <w:tcPr>
            <w:tcW w:w="1559" w:type="dxa"/>
          </w:tcPr>
          <w:p w:rsidR="00E956CF" w:rsidRPr="00565848" w:rsidRDefault="00E956CF" w:rsidP="00E956CF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</w:tcPr>
          <w:p w:rsidR="00E956CF" w:rsidRPr="00565848" w:rsidRDefault="00E956CF" w:rsidP="00E956CF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565848">
              <w:rPr>
                <w:b/>
                <w:color w:val="000000"/>
                <w:sz w:val="20"/>
                <w:szCs w:val="20"/>
              </w:rPr>
              <w:t>PROFESOR</w:t>
            </w:r>
            <w:r>
              <w:rPr>
                <w:b/>
                <w:color w:val="000000"/>
                <w:sz w:val="20"/>
                <w:szCs w:val="20"/>
              </w:rPr>
              <w:t>ES</w:t>
            </w:r>
          </w:p>
        </w:tc>
      </w:tr>
      <w:tr w:rsidR="00E956CF" w:rsidRPr="00BE186B" w:rsidTr="00E956CF">
        <w:trPr>
          <w:jc w:val="center"/>
        </w:trPr>
        <w:tc>
          <w:tcPr>
            <w:tcW w:w="2099" w:type="dxa"/>
            <w:shd w:val="clear" w:color="auto" w:fill="DBE5F1" w:themeFill="accent1" w:themeFillTint="33"/>
          </w:tcPr>
          <w:p w:rsidR="00E956CF" w:rsidRPr="00565848" w:rsidRDefault="001422D5" w:rsidP="00E956CF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</w:t>
            </w:r>
            <w:r w:rsidR="00E956CF">
              <w:rPr>
                <w:bCs/>
                <w:color w:val="000000"/>
                <w:sz w:val="20"/>
                <w:szCs w:val="20"/>
              </w:rPr>
              <w:t>-2012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E956CF" w:rsidRPr="00565848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:rsidR="00E956CF" w:rsidRPr="00B70A81" w:rsidRDefault="00E956CF" w:rsidP="00E956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shd w:val="clear" w:color="auto" w:fill="DBE5F1" w:themeFill="accent1" w:themeFillTint="33"/>
          </w:tcPr>
          <w:p w:rsidR="00E956CF" w:rsidRPr="00BE186B" w:rsidRDefault="00E956CF" w:rsidP="001422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BE186B">
              <w:rPr>
                <w:color w:val="000000"/>
                <w:sz w:val="20"/>
                <w:szCs w:val="20"/>
              </w:rPr>
              <w:t xml:space="preserve">Anderzon Medina; </w:t>
            </w:r>
            <w:r w:rsidR="001422D5">
              <w:rPr>
                <w:color w:val="000000"/>
                <w:sz w:val="20"/>
                <w:szCs w:val="20"/>
              </w:rPr>
              <w:t>José Miguel Plata</w:t>
            </w:r>
            <w:r>
              <w:rPr>
                <w:rStyle w:val="Refdenotaalpie"/>
                <w:color w:val="000000"/>
              </w:rPr>
              <w:footnoteReference w:id="1"/>
            </w:r>
          </w:p>
        </w:tc>
      </w:tr>
    </w:tbl>
    <w:p w:rsidR="00E956CF" w:rsidRDefault="00E956CF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6CF" w:rsidRDefault="00E956CF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4A7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Objetivos generales</w:t>
      </w:r>
      <w:r>
        <w:rPr>
          <w:rFonts w:ascii="Times New Roman" w:hAnsi="Times New Roman" w:cs="Times New Roman"/>
          <w:b/>
          <w:sz w:val="24"/>
          <w:szCs w:val="24"/>
        </w:rPr>
        <w:t xml:space="preserve"> del curso</w:t>
      </w:r>
    </w:p>
    <w:p w:rsidR="001924A7" w:rsidRPr="003F38F5" w:rsidRDefault="001924A7" w:rsidP="001924A7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Ofrecer al estudiante herramientas lingüísticas que le permitan entender y producir textos orales y escritos en lengua inglesa sobre </w:t>
      </w:r>
      <w:r w:rsidR="00460152">
        <w:rPr>
          <w:rFonts w:ascii="Times New Roman" w:hAnsi="Times New Roman" w:cs="Times New Roman"/>
          <w:sz w:val="24"/>
          <w:szCs w:val="24"/>
        </w:rPr>
        <w:t>el inglés como lengua global y su conexión con diferentes aspectos de la sociedad actual</w:t>
      </w:r>
      <w:r>
        <w:rPr>
          <w:rFonts w:ascii="Times New Roman" w:hAnsi="Times New Roman" w:cs="Times New Roman"/>
          <w:sz w:val="24"/>
          <w:szCs w:val="24"/>
        </w:rPr>
        <w:t xml:space="preserve"> tales como la </w:t>
      </w:r>
      <w:r w:rsidR="00460152">
        <w:rPr>
          <w:rFonts w:ascii="Times New Roman" w:hAnsi="Times New Roman" w:cs="Times New Roman"/>
          <w:sz w:val="24"/>
          <w:szCs w:val="24"/>
        </w:rPr>
        <w:t>economía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0152">
        <w:rPr>
          <w:rFonts w:ascii="Times New Roman" w:hAnsi="Times New Roman" w:cs="Times New Roman"/>
          <w:sz w:val="24"/>
          <w:szCs w:val="24"/>
        </w:rPr>
        <w:t>demografía</w:t>
      </w:r>
      <w:r>
        <w:rPr>
          <w:rFonts w:ascii="Times New Roman" w:hAnsi="Times New Roman" w:cs="Times New Roman"/>
          <w:sz w:val="24"/>
          <w:szCs w:val="24"/>
        </w:rPr>
        <w:t xml:space="preserve"> y la educación.</w:t>
      </w:r>
      <w:r w:rsidR="00460152">
        <w:rPr>
          <w:rFonts w:ascii="Times New Roman" w:hAnsi="Times New Roman" w:cs="Times New Roman"/>
          <w:sz w:val="24"/>
          <w:szCs w:val="24"/>
        </w:rPr>
        <w:t xml:space="preserve"> Esto se hará a través de la lectura del texto </w:t>
      </w:r>
      <w:proofErr w:type="spellStart"/>
      <w:r w:rsidR="00460152">
        <w:rPr>
          <w:rFonts w:ascii="Times New Roman" w:hAnsi="Times New Roman" w:cs="Times New Roman"/>
          <w:i/>
          <w:sz w:val="24"/>
          <w:szCs w:val="24"/>
        </w:rPr>
        <w:t>English</w:t>
      </w:r>
      <w:proofErr w:type="spellEnd"/>
      <w:r w:rsidR="004601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152">
        <w:rPr>
          <w:rFonts w:ascii="Times New Roman" w:hAnsi="Times New Roman" w:cs="Times New Roman"/>
          <w:i/>
          <w:sz w:val="24"/>
          <w:szCs w:val="24"/>
        </w:rPr>
        <w:t>Next</w:t>
      </w:r>
      <w:proofErr w:type="spellEnd"/>
      <w:r w:rsidR="004601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0152">
        <w:rPr>
          <w:rFonts w:ascii="Times New Roman" w:hAnsi="Times New Roman" w:cs="Times New Roman"/>
          <w:sz w:val="24"/>
          <w:szCs w:val="24"/>
        </w:rPr>
        <w:t xml:space="preserve"> de David </w:t>
      </w:r>
      <w:proofErr w:type="spellStart"/>
      <w:r w:rsidR="00460152">
        <w:rPr>
          <w:rFonts w:ascii="Times New Roman" w:hAnsi="Times New Roman" w:cs="Times New Roman"/>
          <w:sz w:val="24"/>
          <w:szCs w:val="24"/>
        </w:rPr>
        <w:t>Graddol</w:t>
      </w:r>
      <w:proofErr w:type="spellEnd"/>
      <w:r w:rsidR="00460152">
        <w:rPr>
          <w:rFonts w:ascii="Times New Roman" w:hAnsi="Times New Roman" w:cs="Times New Roman"/>
          <w:sz w:val="24"/>
          <w:szCs w:val="24"/>
        </w:rPr>
        <w:t xml:space="preserve"> (2006).</w:t>
      </w:r>
    </w:p>
    <w:p w:rsidR="001924A7" w:rsidRPr="007B0335" w:rsidRDefault="001924A7" w:rsidP="001924A7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Estimular el conocimiento metalingüístico de la lengua inglesa.</w:t>
      </w:r>
    </w:p>
    <w:p w:rsidR="001924A7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Objetivos específicos</w:t>
      </w:r>
    </w:p>
    <w:p w:rsidR="00460152" w:rsidRPr="00460152" w:rsidRDefault="00460152" w:rsidP="001924A7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la práctica oral y escrita del inglés, utilizando en situaciones reales el conocimiento lingüístico adquirido en éste y en cursos anteriores.</w:t>
      </w:r>
    </w:p>
    <w:p w:rsidR="001924A7" w:rsidRPr="0017195D" w:rsidRDefault="001924A7" w:rsidP="001924A7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8F5">
        <w:rPr>
          <w:rFonts w:ascii="Times New Roman" w:hAnsi="Times New Roman" w:cs="Times New Roman"/>
          <w:sz w:val="24"/>
          <w:szCs w:val="24"/>
        </w:rPr>
        <w:t xml:space="preserve">Estudiar </w:t>
      </w:r>
      <w:r>
        <w:rPr>
          <w:rFonts w:ascii="Times New Roman" w:hAnsi="Times New Roman" w:cs="Times New Roman"/>
          <w:sz w:val="24"/>
          <w:szCs w:val="24"/>
        </w:rPr>
        <w:t>el uso de:</w:t>
      </w:r>
    </w:p>
    <w:p w:rsidR="001924A7" w:rsidRPr="0017195D" w:rsidRDefault="001924A7" w:rsidP="001924A7">
      <w:pPr>
        <w:pStyle w:val="Prrafodelista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estructuras verbales (presente perfecto, pasado simple, condicionales 0, 1 y 2, modales y voz pasiva), </w:t>
      </w:r>
    </w:p>
    <w:p w:rsidR="001924A7" w:rsidRPr="0017195D" w:rsidRDefault="001924A7" w:rsidP="001924A7">
      <w:pPr>
        <w:pStyle w:val="Prrafodelista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vocabulario y frases comunes utilizadas en algunas áreas del conocimiento (la política, el arte, la economía, la salud, la tecnología y la educación),  </w:t>
      </w:r>
    </w:p>
    <w:p w:rsidR="001924A7" w:rsidRPr="0017195D" w:rsidRDefault="001924A7" w:rsidP="001924A7">
      <w:pPr>
        <w:pStyle w:val="Prrafodelista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adverbios,</w:t>
      </w:r>
    </w:p>
    <w:p w:rsidR="001924A7" w:rsidRPr="0017195D" w:rsidRDefault="001924A7" w:rsidP="001924A7">
      <w:pPr>
        <w:pStyle w:val="Prrafodelista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preposiciones de lugar y tiempo,</w:t>
      </w:r>
    </w:p>
    <w:p w:rsidR="001924A7" w:rsidRPr="0017195D" w:rsidRDefault="001924A7" w:rsidP="001924A7">
      <w:pPr>
        <w:pStyle w:val="Prrafodelista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artículo definido e indefinido,</w:t>
      </w:r>
    </w:p>
    <w:p w:rsidR="001924A7" w:rsidRDefault="001924A7" w:rsidP="001924A7">
      <w:pPr>
        <w:pStyle w:val="Prrafodelista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95D">
        <w:rPr>
          <w:rFonts w:ascii="Times New Roman" w:hAnsi="Times New Roman" w:cs="Times New Roman"/>
          <w:sz w:val="24"/>
          <w:szCs w:val="24"/>
        </w:rPr>
        <w:t>pronombres objeto, posesivos y relativos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24A7" w:rsidRPr="0017195D" w:rsidRDefault="001924A7" w:rsidP="001924A7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95D">
        <w:rPr>
          <w:rFonts w:ascii="Times New Roman" w:hAnsi="Times New Roman" w:cs="Times New Roman"/>
          <w:sz w:val="24"/>
          <w:szCs w:val="24"/>
        </w:rPr>
        <w:lastRenderedPageBreak/>
        <w:t>todo</w:t>
      </w:r>
      <w:proofErr w:type="gramEnd"/>
      <w:r w:rsidRPr="0017195D">
        <w:rPr>
          <w:rFonts w:ascii="Times New Roman" w:hAnsi="Times New Roman" w:cs="Times New Roman"/>
          <w:sz w:val="24"/>
          <w:szCs w:val="24"/>
        </w:rPr>
        <w:t xml:space="preserve"> esto poniéndolo en uso en un contexto real en el que se discuta sobre un </w:t>
      </w:r>
      <w:r>
        <w:rPr>
          <w:rFonts w:ascii="Times New Roman" w:hAnsi="Times New Roman" w:cs="Times New Roman"/>
          <w:sz w:val="24"/>
          <w:szCs w:val="24"/>
        </w:rPr>
        <w:t>tema de actualidad</w:t>
      </w:r>
      <w:r w:rsidRPr="0017195D">
        <w:rPr>
          <w:rFonts w:ascii="Times New Roman" w:hAnsi="Times New Roman" w:cs="Times New Roman"/>
          <w:sz w:val="24"/>
          <w:szCs w:val="24"/>
        </w:rPr>
        <w:t>.</w:t>
      </w:r>
    </w:p>
    <w:p w:rsidR="001924A7" w:rsidRDefault="001924A7" w:rsidP="001924A7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el aprendizaje autónomo de la lengua inglesa.</w:t>
      </w:r>
    </w:p>
    <w:p w:rsidR="001924A7" w:rsidRDefault="001924A7" w:rsidP="001924A7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Incentivar el aprendizaje metalingüístico de las estructuras estudiadas.</w:t>
      </w:r>
    </w:p>
    <w:p w:rsidR="001924A7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Contenidos procedimentales</w:t>
      </w:r>
    </w:p>
    <w:p w:rsidR="001924A7" w:rsidRPr="001A70EF" w:rsidRDefault="001924A7" w:rsidP="001924A7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0EF">
        <w:rPr>
          <w:rFonts w:ascii="Times New Roman" w:hAnsi="Times New Roman" w:cs="Times New Roman"/>
          <w:sz w:val="24"/>
          <w:szCs w:val="24"/>
        </w:rPr>
        <w:t>Trabajar en grupo o individualmente con la ayuda del docente.</w:t>
      </w:r>
    </w:p>
    <w:p w:rsidR="001924A7" w:rsidRDefault="001924A7" w:rsidP="001924A7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Entender y producir textos orales y escritos en la lengua meta.</w:t>
      </w:r>
    </w:p>
    <w:p w:rsidR="001924A7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Contenidos actitudinales</w:t>
      </w:r>
    </w:p>
    <w:p w:rsidR="001924A7" w:rsidRDefault="001924A7" w:rsidP="001924A7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701">
        <w:rPr>
          <w:rFonts w:ascii="Times New Roman" w:hAnsi="Times New Roman" w:cs="Times New Roman"/>
          <w:sz w:val="24"/>
          <w:szCs w:val="24"/>
        </w:rPr>
        <w:t xml:space="preserve">Satisfacción </w:t>
      </w:r>
      <w:r>
        <w:rPr>
          <w:rFonts w:ascii="Times New Roman" w:hAnsi="Times New Roman" w:cs="Times New Roman"/>
          <w:sz w:val="24"/>
          <w:szCs w:val="24"/>
        </w:rPr>
        <w:t>de poder utilizar las herramientas lingüísticas aprendidas en cada unidad para comunicar y comprender mensajes orales y escritos en la lengua meta.</w:t>
      </w:r>
    </w:p>
    <w:p w:rsidR="001924A7" w:rsidRDefault="001924A7" w:rsidP="001924A7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Interés por adquirir conocimientos metalingüísticos que le permitan reflexionar sobre la lengua meta.</w:t>
      </w:r>
    </w:p>
    <w:p w:rsidR="001924A7" w:rsidRDefault="001924A7" w:rsidP="001924A7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Interés por reflexionar sobre sus propios métodos de aprendizaje de una lengua extranjera y por utilizar éstos y otros métodos para continuar el aprendizaje de la lengua meta.</w:t>
      </w:r>
    </w:p>
    <w:p w:rsidR="001924A7" w:rsidRDefault="001924A7" w:rsidP="001924A7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Deseo de continuar el aprendizaje autónomo que le permitirá reforzar el conocimiento adquirido en clases.</w:t>
      </w:r>
    </w:p>
    <w:p w:rsidR="001924A7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final del semestre el estudiante debe ser capaz de:</w:t>
      </w:r>
    </w:p>
    <w:p w:rsidR="001924A7" w:rsidRDefault="001924A7" w:rsidP="001924A7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Comprender textos orales y escritos sencillos en la lengua meta que tengan vocabulario de las áreas temáticas estudiadas durante el semestre y en cursos anteriores.</w:t>
      </w:r>
    </w:p>
    <w:p w:rsidR="001924A7" w:rsidRDefault="001924A7" w:rsidP="001924A7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Interactuar en la lengua meta con sus compañeros y el docente utilizando estructuras (verbales, morfológicas y sintácticas) y vocabulario aprendido durante el semestre y en cursos anteriores.</w:t>
      </w:r>
    </w:p>
    <w:p w:rsidR="001924A7" w:rsidRPr="004D173F" w:rsidRDefault="001924A7" w:rsidP="001924A7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Producir textos escritos de una longitud </w:t>
      </w:r>
      <w:r w:rsidR="00817CEF">
        <w:rPr>
          <w:rFonts w:ascii="Times New Roman" w:hAnsi="Times New Roman" w:cs="Times New Roman"/>
          <w:sz w:val="24"/>
          <w:szCs w:val="24"/>
        </w:rPr>
        <w:t>adecuada al nivel de conocimiento de lengua</w:t>
      </w:r>
      <w:r>
        <w:rPr>
          <w:rFonts w:ascii="Times New Roman" w:hAnsi="Times New Roman" w:cs="Times New Roman"/>
          <w:sz w:val="24"/>
          <w:szCs w:val="24"/>
        </w:rPr>
        <w:t xml:space="preserve"> utilizando el conocimiento adquirido a lo largo de los cursos de inglés que ha tomado hasta el momento.</w:t>
      </w:r>
    </w:p>
    <w:p w:rsidR="001924A7" w:rsidRPr="00127BCA" w:rsidRDefault="001924A7" w:rsidP="001924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6DB" w:rsidRDefault="00BB36DB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CEF" w:rsidRDefault="00817CEF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4A7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Unidad 1. 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Contenidos conceptuales</w:t>
      </w:r>
    </w:p>
    <w:p w:rsidR="00783DB0" w:rsidRPr="00980E24" w:rsidRDefault="00783DB0" w:rsidP="00783DB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Lengua y sociedad:</w:t>
      </w:r>
    </w:p>
    <w:p w:rsidR="00064103" w:rsidRDefault="00A35E71" w:rsidP="00A3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51566">
        <w:rPr>
          <w:rFonts w:ascii="Times New Roman" w:hAnsi="Times New Roman" w:cs="Times New Roman"/>
          <w:sz w:val="24"/>
          <w:szCs w:val="24"/>
        </w:rPr>
        <w:t>Lengua y cultura</w:t>
      </w:r>
      <w:r w:rsidR="00783DB0" w:rsidRPr="00451566">
        <w:rPr>
          <w:rFonts w:ascii="Times New Roman" w:hAnsi="Times New Roman" w:cs="Times New Roman"/>
          <w:sz w:val="24"/>
          <w:szCs w:val="24"/>
        </w:rPr>
        <w:t xml:space="preserve">. </w:t>
      </w:r>
      <w:r w:rsidRPr="00451566">
        <w:rPr>
          <w:rFonts w:ascii="Times New Roman" w:hAnsi="Times New Roman" w:cs="Times New Roman"/>
          <w:sz w:val="24"/>
          <w:szCs w:val="24"/>
        </w:rPr>
        <w:t>El inglés como lengua global</w:t>
      </w:r>
      <w:r w:rsidR="00064103" w:rsidRPr="00451566">
        <w:rPr>
          <w:rFonts w:ascii="Times New Roman" w:hAnsi="Times New Roman" w:cs="Times New Roman"/>
          <w:sz w:val="24"/>
          <w:szCs w:val="24"/>
        </w:rPr>
        <w:t>.</w:t>
      </w:r>
    </w:p>
    <w:p w:rsidR="00A35E71" w:rsidRDefault="00783DB0" w:rsidP="00A35E71">
      <w:pPr>
        <w:jc w:val="both"/>
        <w:rPr>
          <w:rFonts w:ascii="Times New Roman" w:hAnsi="Times New Roman" w:cs="Times New Roman"/>
          <w:sz w:val="24"/>
          <w:szCs w:val="24"/>
        </w:rPr>
      </w:pPr>
      <w:r w:rsidRPr="00A35E71">
        <w:rPr>
          <w:rFonts w:ascii="Times New Roman" w:hAnsi="Times New Roman" w:cs="Times New Roman"/>
          <w:b/>
          <w:sz w:val="24"/>
          <w:szCs w:val="24"/>
        </w:rPr>
        <w:t>Vocabulario:</w:t>
      </w:r>
      <w:r w:rsidRPr="00A35E71">
        <w:rPr>
          <w:rFonts w:ascii="Times New Roman" w:hAnsi="Times New Roman" w:cs="Times New Roman"/>
          <w:sz w:val="24"/>
          <w:szCs w:val="24"/>
        </w:rPr>
        <w:t xml:space="preserve"> </w:t>
      </w:r>
      <w:r w:rsidR="00A26BBA" w:rsidRPr="00451566">
        <w:rPr>
          <w:rFonts w:ascii="Times New Roman" w:hAnsi="Times New Roman" w:cs="Times New Roman"/>
          <w:sz w:val="24"/>
          <w:szCs w:val="24"/>
        </w:rPr>
        <w:t xml:space="preserve">ELT, inglés como lengua internacional, hablantes nativos vs </w:t>
      </w:r>
      <w:r w:rsidR="005C34CE" w:rsidRPr="00451566">
        <w:rPr>
          <w:rFonts w:ascii="Times New Roman" w:hAnsi="Times New Roman" w:cs="Times New Roman"/>
          <w:sz w:val="24"/>
          <w:szCs w:val="24"/>
        </w:rPr>
        <w:t xml:space="preserve">hablantes no </w:t>
      </w:r>
      <w:r w:rsidR="00A26BBA" w:rsidRPr="00451566">
        <w:rPr>
          <w:rFonts w:ascii="Times New Roman" w:hAnsi="Times New Roman" w:cs="Times New Roman"/>
          <w:sz w:val="24"/>
          <w:szCs w:val="24"/>
        </w:rPr>
        <w:t>nativos</w:t>
      </w:r>
      <w:r w:rsidR="005C34CE" w:rsidRPr="00451566">
        <w:rPr>
          <w:rFonts w:ascii="Times New Roman" w:hAnsi="Times New Roman" w:cs="Times New Roman"/>
          <w:sz w:val="24"/>
          <w:szCs w:val="24"/>
        </w:rPr>
        <w:t>.</w:t>
      </w:r>
      <w:r w:rsidR="00064103">
        <w:rPr>
          <w:rFonts w:ascii="Times New Roman" w:hAnsi="Times New Roman" w:cs="Times New Roman"/>
          <w:sz w:val="24"/>
          <w:szCs w:val="24"/>
        </w:rPr>
        <w:t xml:space="preserve"> La postmodernidad como la era del hablante multilingüe. Lenguaje e identidad.</w:t>
      </w:r>
    </w:p>
    <w:p w:rsidR="001924A7" w:rsidRPr="00980E24" w:rsidRDefault="001924A7" w:rsidP="00A35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Conocimiento morfosintáctico: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 xml:space="preserve">Morfología: </w:t>
      </w:r>
    </w:p>
    <w:p w:rsidR="001924A7" w:rsidRPr="00417D91" w:rsidRDefault="001924A7" w:rsidP="001924A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D91">
        <w:rPr>
          <w:rFonts w:ascii="Times New Roman" w:hAnsi="Times New Roman" w:cs="Times New Roman"/>
          <w:sz w:val="24"/>
          <w:szCs w:val="24"/>
        </w:rPr>
        <w:t>Verbos</w:t>
      </w:r>
      <w:r w:rsidR="000C1346">
        <w:rPr>
          <w:rFonts w:ascii="Times New Roman" w:hAnsi="Times New Roman" w:cs="Times New Roman"/>
          <w:sz w:val="24"/>
          <w:szCs w:val="24"/>
        </w:rPr>
        <w:t xml:space="preserve">. Clasificación: modales/no-modales; regulares/irregulares; </w:t>
      </w:r>
      <w:proofErr w:type="spellStart"/>
      <w:r w:rsidR="000C1346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0C13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C1346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0C1346">
        <w:rPr>
          <w:rFonts w:ascii="Times New Roman" w:hAnsi="Times New Roman" w:cs="Times New Roman"/>
          <w:sz w:val="24"/>
          <w:szCs w:val="24"/>
        </w:rPr>
        <w:t xml:space="preserve">; transitivos/intransitivos; </w:t>
      </w:r>
      <w:proofErr w:type="spellStart"/>
      <w:r w:rsidR="000C1346">
        <w:rPr>
          <w:rFonts w:ascii="Times New Roman" w:hAnsi="Times New Roman" w:cs="Times New Roman"/>
          <w:sz w:val="24"/>
          <w:szCs w:val="24"/>
        </w:rPr>
        <w:t>finite</w:t>
      </w:r>
      <w:proofErr w:type="spellEnd"/>
      <w:r w:rsidR="000C1346">
        <w:rPr>
          <w:rFonts w:ascii="Times New Roman" w:hAnsi="Times New Roman" w:cs="Times New Roman"/>
          <w:sz w:val="24"/>
          <w:szCs w:val="24"/>
        </w:rPr>
        <w:t>/non-</w:t>
      </w:r>
      <w:proofErr w:type="spellStart"/>
      <w:r w:rsidR="000C1346">
        <w:rPr>
          <w:rFonts w:ascii="Times New Roman" w:hAnsi="Times New Roman" w:cs="Times New Roman"/>
          <w:sz w:val="24"/>
          <w:szCs w:val="24"/>
        </w:rPr>
        <w:t>finite</w:t>
      </w:r>
      <w:proofErr w:type="spellEnd"/>
      <w:r w:rsidR="000C1346">
        <w:rPr>
          <w:rFonts w:ascii="Times New Roman" w:hAnsi="Times New Roman" w:cs="Times New Roman"/>
          <w:sz w:val="24"/>
          <w:szCs w:val="24"/>
        </w:rPr>
        <w:t>.</w:t>
      </w:r>
    </w:p>
    <w:p w:rsidR="001924A7" w:rsidRPr="00417D91" w:rsidRDefault="001924A7" w:rsidP="001924A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D91">
        <w:rPr>
          <w:rFonts w:ascii="Times New Roman" w:hAnsi="Times New Roman" w:cs="Times New Roman"/>
          <w:sz w:val="24"/>
          <w:szCs w:val="24"/>
        </w:rPr>
        <w:t xml:space="preserve">Adverbios: clasificación y uso, énfasis en adverbios de tiempo: </w:t>
      </w:r>
      <w:proofErr w:type="spellStart"/>
      <w:r w:rsidRPr="00417D91">
        <w:rPr>
          <w:rFonts w:ascii="Times New Roman" w:hAnsi="Times New Roman" w:cs="Times New Roman"/>
          <w:i/>
          <w:sz w:val="24"/>
          <w:szCs w:val="24"/>
        </w:rPr>
        <w:t>ever</w:t>
      </w:r>
      <w:proofErr w:type="spellEnd"/>
      <w:r w:rsidRPr="00417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D91">
        <w:rPr>
          <w:rFonts w:ascii="Times New Roman" w:hAnsi="Times New Roman" w:cs="Times New Roman"/>
          <w:i/>
          <w:sz w:val="24"/>
          <w:szCs w:val="24"/>
        </w:rPr>
        <w:t>yet</w:t>
      </w:r>
      <w:proofErr w:type="spellEnd"/>
      <w:r w:rsidRPr="00417D9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17D91">
        <w:rPr>
          <w:rFonts w:ascii="Times New Roman" w:hAnsi="Times New Roman" w:cs="Times New Roman"/>
          <w:i/>
          <w:sz w:val="24"/>
          <w:szCs w:val="24"/>
        </w:rPr>
        <w:t>already</w:t>
      </w:r>
      <w:proofErr w:type="spellEnd"/>
      <w:r w:rsidRPr="00417D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4A7" w:rsidRDefault="001924A7" w:rsidP="001924A7">
      <w:pPr>
        <w:jc w:val="both"/>
        <w:rPr>
          <w:rFonts w:ascii="Times New Roman" w:hAnsi="Times New Roman" w:cs="Times New Roman"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 xml:space="preserve">Sintaxis: </w:t>
      </w:r>
      <w:r w:rsidRPr="00980E24">
        <w:rPr>
          <w:rFonts w:ascii="Times New Roman" w:hAnsi="Times New Roman" w:cs="Times New Roman"/>
          <w:sz w:val="24"/>
          <w:szCs w:val="24"/>
        </w:rPr>
        <w:t xml:space="preserve">oraciones afirmativas, interrogativas y negativas </w:t>
      </w:r>
      <w:r>
        <w:rPr>
          <w:rFonts w:ascii="Times New Roman" w:hAnsi="Times New Roman" w:cs="Times New Roman"/>
          <w:sz w:val="24"/>
          <w:szCs w:val="24"/>
        </w:rPr>
        <w:t xml:space="preserve">en presente perfecto </w:t>
      </w:r>
      <w:r w:rsidRPr="00980E24">
        <w:rPr>
          <w:rFonts w:ascii="Times New Roman" w:hAnsi="Times New Roman" w:cs="Times New Roman"/>
          <w:sz w:val="24"/>
          <w:szCs w:val="24"/>
        </w:rPr>
        <w:t>(repaso)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4A7" w:rsidRPr="00E3782D" w:rsidRDefault="001924A7" w:rsidP="001924A7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Uso y estructura de las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negative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4A7" w:rsidRPr="00980E24" w:rsidRDefault="001924A7" w:rsidP="001924A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Conocimiento fonético-fonológico:</w:t>
      </w:r>
    </w:p>
    <w:p w:rsidR="001924A7" w:rsidRDefault="001924A7" w:rsidP="001924A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Pronunciación de los participios pasados irregulares.</w:t>
      </w:r>
    </w:p>
    <w:p w:rsidR="001924A7" w:rsidRPr="00BB2F8C" w:rsidRDefault="001924A7" w:rsidP="001924A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F8C">
        <w:rPr>
          <w:rFonts w:ascii="Times New Roman" w:hAnsi="Times New Roman" w:cs="Times New Roman"/>
          <w:sz w:val="24"/>
          <w:szCs w:val="24"/>
        </w:rPr>
        <w:t xml:space="preserve">/j/ /Ʒ/ /ʤ/ </w:t>
      </w:r>
    </w:p>
    <w:p w:rsidR="001924A7" w:rsidRDefault="001924A7" w:rsidP="001924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8F5">
        <w:rPr>
          <w:rFonts w:ascii="Times New Roman" w:hAnsi="Times New Roman" w:cs="Times New Roman"/>
          <w:b/>
          <w:sz w:val="24"/>
          <w:szCs w:val="24"/>
        </w:rPr>
        <w:t>Sistema verbal:</w:t>
      </w:r>
      <w:r w:rsidRPr="00980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A7" w:rsidRDefault="001924A7" w:rsidP="001924A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924A7">
        <w:rPr>
          <w:rFonts w:ascii="Times New Roman" w:hAnsi="Times New Roman" w:cs="Times New Roman"/>
          <w:sz w:val="24"/>
          <w:szCs w:val="24"/>
        </w:rPr>
        <w:t xml:space="preserve">resente perfecto. Estructura y usos (continuación). </w:t>
      </w:r>
    </w:p>
    <w:p w:rsidR="001924A7" w:rsidRPr="001924A7" w:rsidRDefault="001924A7" w:rsidP="001924A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924A7">
        <w:rPr>
          <w:rFonts w:ascii="Times New Roman" w:hAnsi="Times New Roman" w:cs="Times New Roman"/>
          <w:sz w:val="24"/>
          <w:szCs w:val="24"/>
        </w:rPr>
        <w:t>resente perfecto</w:t>
      </w:r>
      <w:r>
        <w:rPr>
          <w:rFonts w:ascii="Times New Roman" w:hAnsi="Times New Roman" w:cs="Times New Roman"/>
          <w:sz w:val="24"/>
          <w:szCs w:val="24"/>
        </w:rPr>
        <w:t xml:space="preserve"> vs. Pasado simple.</w:t>
      </w:r>
    </w:p>
    <w:p w:rsidR="001924A7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 xml:space="preserve">Unidad 2. 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Contenidos conceptuales</w:t>
      </w:r>
    </w:p>
    <w:p w:rsidR="00783DB0" w:rsidRPr="00980E24" w:rsidRDefault="00783DB0" w:rsidP="00783DB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Lengua y sociedad:</w:t>
      </w:r>
    </w:p>
    <w:p w:rsidR="005C34CE" w:rsidRPr="005C34CE" w:rsidRDefault="005C34CE" w:rsidP="00783DB0">
      <w:pPr>
        <w:jc w:val="both"/>
        <w:rPr>
          <w:rFonts w:ascii="Times New Roman" w:hAnsi="Times New Roman" w:cs="Times New Roman"/>
          <w:sz w:val="24"/>
          <w:szCs w:val="24"/>
        </w:rPr>
      </w:pPr>
      <w:r w:rsidRPr="00451566">
        <w:rPr>
          <w:rFonts w:ascii="Times New Roman" w:hAnsi="Times New Roman" w:cs="Times New Roman"/>
          <w:sz w:val="24"/>
          <w:szCs w:val="24"/>
        </w:rPr>
        <w:t xml:space="preserve">Lengua y demografía. </w:t>
      </w:r>
      <w:r w:rsidR="00460152" w:rsidRPr="00451566">
        <w:rPr>
          <w:rFonts w:ascii="Times New Roman" w:hAnsi="Times New Roman" w:cs="Times New Roman"/>
          <w:sz w:val="24"/>
          <w:szCs w:val="24"/>
        </w:rPr>
        <w:t>La i</w:t>
      </w:r>
      <w:r w:rsidR="0009215E" w:rsidRPr="00451566">
        <w:rPr>
          <w:rFonts w:ascii="Times New Roman" w:hAnsi="Times New Roman" w:cs="Times New Roman"/>
          <w:sz w:val="24"/>
          <w:szCs w:val="24"/>
        </w:rPr>
        <w:t>nmigración y su influencia en la distribución y desarrollo de las lenguas.</w:t>
      </w:r>
    </w:p>
    <w:p w:rsidR="00783DB0" w:rsidRDefault="00783DB0" w:rsidP="00783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566">
        <w:rPr>
          <w:rFonts w:ascii="Times New Roman" w:hAnsi="Times New Roman" w:cs="Times New Roman"/>
          <w:b/>
          <w:sz w:val="24"/>
          <w:szCs w:val="24"/>
        </w:rPr>
        <w:t>Vocabulario:</w:t>
      </w:r>
      <w:r w:rsidR="0009215E" w:rsidRPr="00451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15E" w:rsidRPr="00451566">
        <w:rPr>
          <w:rFonts w:ascii="Times New Roman" w:hAnsi="Times New Roman" w:cs="Times New Roman"/>
          <w:sz w:val="24"/>
          <w:szCs w:val="24"/>
        </w:rPr>
        <w:t>Inmigración, trabajo, lenguaje y estructura social, el inglés como l</w:t>
      </w:r>
      <w:r w:rsidR="001829EE">
        <w:rPr>
          <w:rFonts w:ascii="Times New Roman" w:hAnsi="Times New Roman" w:cs="Times New Roman"/>
          <w:sz w:val="24"/>
          <w:szCs w:val="24"/>
        </w:rPr>
        <w:t>e</w:t>
      </w:r>
      <w:r w:rsidR="0009215E" w:rsidRPr="00451566">
        <w:rPr>
          <w:rFonts w:ascii="Times New Roman" w:hAnsi="Times New Roman" w:cs="Times New Roman"/>
          <w:sz w:val="24"/>
          <w:szCs w:val="24"/>
        </w:rPr>
        <w:t>ngua franca</w:t>
      </w:r>
      <w:r w:rsidRPr="004515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A7" w:rsidRPr="00980E24" w:rsidRDefault="001924A7" w:rsidP="00783DB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lastRenderedPageBreak/>
        <w:t>Conocimiento morfosintáctico: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 xml:space="preserve">Morfología: </w:t>
      </w:r>
      <w:r w:rsidRPr="00980E24">
        <w:rPr>
          <w:rFonts w:ascii="Times New Roman" w:hAnsi="Times New Roman" w:cs="Times New Roman"/>
          <w:sz w:val="24"/>
          <w:szCs w:val="24"/>
        </w:rPr>
        <w:t>Preposiciones de lugar y tiempo.</w:t>
      </w:r>
    </w:p>
    <w:p w:rsidR="001924A7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 xml:space="preserve">Sintaxis: </w:t>
      </w:r>
    </w:p>
    <w:p w:rsidR="001924A7" w:rsidRPr="00E3782D" w:rsidRDefault="001924A7" w:rsidP="001924A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3782D">
        <w:rPr>
          <w:rFonts w:ascii="Times New Roman" w:hAnsi="Times New Roman" w:cs="Times New Roman"/>
          <w:sz w:val="24"/>
          <w:szCs w:val="24"/>
        </w:rPr>
        <w:t>raciones afirmativas, interrogativas y negativas en pasado simple y presente perfecto utilizando verbos transitivos e intransitivos.</w:t>
      </w:r>
    </w:p>
    <w:p w:rsidR="001924A7" w:rsidRPr="00E3782D" w:rsidRDefault="001924A7" w:rsidP="001924A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Uso y estructura de las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24A7" w:rsidRPr="00980E24" w:rsidRDefault="001924A7" w:rsidP="001924A7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Conocimiento fonético-fonológico:</w:t>
      </w:r>
    </w:p>
    <w:p w:rsidR="001924A7" w:rsidRPr="00693229" w:rsidRDefault="001924A7" w:rsidP="00693229">
      <w:pPr>
        <w:pStyle w:val="Prrafodelista"/>
        <w:numPr>
          <w:ilvl w:val="0"/>
          <w:numId w:val="2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3229">
        <w:rPr>
          <w:rFonts w:ascii="Times New Roman" w:hAnsi="Times New Roman" w:cs="Times New Roman"/>
          <w:sz w:val="24"/>
          <w:szCs w:val="24"/>
        </w:rPr>
        <w:t>Repaso de la pronunciación del morfema “-</w:t>
      </w:r>
      <w:proofErr w:type="spellStart"/>
      <w:r w:rsidRPr="0069322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693229">
        <w:rPr>
          <w:rFonts w:ascii="Times New Roman" w:hAnsi="Times New Roman" w:cs="Times New Roman"/>
          <w:sz w:val="24"/>
          <w:szCs w:val="24"/>
        </w:rPr>
        <w:t>” que forma el pasado de los verbos regulares</w:t>
      </w:r>
    </w:p>
    <w:p w:rsidR="001924A7" w:rsidRPr="00693229" w:rsidRDefault="001924A7" w:rsidP="00693229">
      <w:pPr>
        <w:pStyle w:val="Prrafodelista"/>
        <w:numPr>
          <w:ilvl w:val="0"/>
          <w:numId w:val="2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3229">
        <w:rPr>
          <w:rFonts w:ascii="Times New Roman" w:hAnsi="Times New Roman" w:cs="Times New Roman"/>
          <w:sz w:val="24"/>
          <w:szCs w:val="24"/>
        </w:rPr>
        <w:t>/i</w:t>
      </w:r>
      <w:proofErr w:type="gramStart"/>
      <w:r w:rsidRPr="00693229">
        <w:rPr>
          <w:rFonts w:ascii="Times New Roman" w:hAnsi="Times New Roman" w:cs="Times New Roman"/>
          <w:sz w:val="24"/>
          <w:szCs w:val="24"/>
        </w:rPr>
        <w:t>:/</w:t>
      </w:r>
      <w:proofErr w:type="gramEnd"/>
      <w:r w:rsidRPr="00693229">
        <w:rPr>
          <w:rFonts w:ascii="Times New Roman" w:hAnsi="Times New Roman" w:cs="Times New Roman"/>
          <w:sz w:val="24"/>
          <w:szCs w:val="24"/>
        </w:rPr>
        <w:t xml:space="preserve"> Vs. /ɪ/ </w:t>
      </w:r>
    </w:p>
    <w:p w:rsidR="001924A7" w:rsidRPr="00BB2F8C" w:rsidRDefault="001924A7" w:rsidP="001924A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D03254" w:rsidRDefault="001924A7" w:rsidP="001924A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Sistema verbal</w:t>
      </w:r>
      <w:r w:rsidRPr="00980E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Voz pasiva. Estructura y usos más comunes.</w:t>
      </w:r>
    </w:p>
    <w:p w:rsidR="001924A7" w:rsidRPr="00980E24" w:rsidRDefault="001924A7" w:rsidP="001924A7">
      <w:pPr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 xml:space="preserve">Unidad 3. 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Contenidos conceptuales</w:t>
      </w:r>
    </w:p>
    <w:p w:rsidR="00E6084B" w:rsidRPr="00E6084B" w:rsidRDefault="00E6084B" w:rsidP="00E6084B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84B">
        <w:rPr>
          <w:rFonts w:ascii="Times New Roman" w:hAnsi="Times New Roman" w:cs="Times New Roman"/>
          <w:b/>
          <w:sz w:val="24"/>
          <w:szCs w:val="24"/>
        </w:rPr>
        <w:t>Lengua y sociedad:</w:t>
      </w:r>
    </w:p>
    <w:p w:rsidR="005E4A33" w:rsidRDefault="005E4A33" w:rsidP="00783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Lengua y Economía</w:t>
      </w:r>
    </w:p>
    <w:p w:rsidR="00783DB0" w:rsidRPr="00980E24" w:rsidRDefault="00783DB0" w:rsidP="00783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Vocabulario:</w:t>
      </w:r>
      <w:r w:rsidRPr="00980E24">
        <w:rPr>
          <w:rFonts w:ascii="Times New Roman" w:hAnsi="Times New Roman" w:cs="Times New Roman"/>
          <w:sz w:val="24"/>
          <w:szCs w:val="24"/>
        </w:rPr>
        <w:t xml:space="preserve"> </w:t>
      </w:r>
      <w:r w:rsidR="00E6084B">
        <w:rPr>
          <w:rFonts w:ascii="Times New Roman" w:hAnsi="Times New Roman" w:cs="Times New Roman"/>
          <w:sz w:val="24"/>
          <w:szCs w:val="24"/>
        </w:rPr>
        <w:t>globalización, tecnología y comunicación, Internet y los idiomas, medios de comunicación</w:t>
      </w:r>
      <w:r w:rsidRPr="00980E24">
        <w:rPr>
          <w:rFonts w:ascii="Times New Roman" w:hAnsi="Times New Roman" w:cs="Times New Roman"/>
          <w:sz w:val="24"/>
          <w:szCs w:val="24"/>
        </w:rPr>
        <w:t>.</w:t>
      </w:r>
    </w:p>
    <w:p w:rsidR="001924A7" w:rsidRPr="00E6084B" w:rsidRDefault="001924A7" w:rsidP="00E6084B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4B">
        <w:rPr>
          <w:rFonts w:ascii="Times New Roman" w:hAnsi="Times New Roman" w:cs="Times New Roman"/>
          <w:b/>
          <w:sz w:val="24"/>
          <w:szCs w:val="24"/>
        </w:rPr>
        <w:t>Conocimiento morfosintáctico: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Morfología:</w:t>
      </w:r>
      <w:r w:rsidRPr="00980E24">
        <w:rPr>
          <w:rFonts w:ascii="Times New Roman" w:hAnsi="Times New Roman" w:cs="Times New Roman"/>
          <w:sz w:val="24"/>
          <w:szCs w:val="24"/>
        </w:rPr>
        <w:t xml:space="preserve"> el artículo definido e indefinido: uso y omisión (repaso), cuantificadores: </w:t>
      </w:r>
      <w:proofErr w:type="spellStart"/>
      <w:r w:rsidRPr="003F6CF1">
        <w:rPr>
          <w:rFonts w:ascii="Times New Roman" w:hAnsi="Times New Roman" w:cs="Times New Roman"/>
          <w:i/>
          <w:sz w:val="24"/>
          <w:szCs w:val="24"/>
        </w:rPr>
        <w:t>some</w:t>
      </w:r>
      <w:proofErr w:type="spellEnd"/>
      <w:r w:rsidRPr="003F6CF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6CF1">
        <w:rPr>
          <w:rFonts w:ascii="Times New Roman" w:hAnsi="Times New Roman" w:cs="Times New Roman"/>
          <w:i/>
          <w:sz w:val="24"/>
          <w:szCs w:val="24"/>
        </w:rPr>
        <w:t>any</w:t>
      </w:r>
      <w:proofErr w:type="spellEnd"/>
      <w:r w:rsidRPr="003F6CF1">
        <w:rPr>
          <w:rFonts w:ascii="Times New Roman" w:hAnsi="Times New Roman" w:cs="Times New Roman"/>
          <w:i/>
          <w:sz w:val="24"/>
          <w:szCs w:val="24"/>
        </w:rPr>
        <w:t xml:space="preserve">, no, a </w:t>
      </w:r>
      <w:proofErr w:type="spellStart"/>
      <w:r w:rsidRPr="003F6CF1">
        <w:rPr>
          <w:rFonts w:ascii="Times New Roman" w:hAnsi="Times New Roman" w:cs="Times New Roman"/>
          <w:i/>
          <w:sz w:val="24"/>
          <w:szCs w:val="24"/>
        </w:rPr>
        <w:t>little</w:t>
      </w:r>
      <w:proofErr w:type="spellEnd"/>
      <w:r w:rsidRPr="003F6CF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6CF1">
        <w:rPr>
          <w:rFonts w:ascii="Times New Roman" w:hAnsi="Times New Roman" w:cs="Times New Roman"/>
          <w:i/>
          <w:sz w:val="24"/>
          <w:szCs w:val="24"/>
        </w:rPr>
        <w:t>little</w:t>
      </w:r>
      <w:proofErr w:type="spellEnd"/>
      <w:r w:rsidRPr="003F6CF1">
        <w:rPr>
          <w:rFonts w:ascii="Times New Roman" w:hAnsi="Times New Roman" w:cs="Times New Roman"/>
          <w:i/>
          <w:sz w:val="24"/>
          <w:szCs w:val="24"/>
        </w:rPr>
        <w:t xml:space="preserve">, a </w:t>
      </w:r>
      <w:proofErr w:type="spellStart"/>
      <w:r w:rsidRPr="003F6CF1">
        <w:rPr>
          <w:rFonts w:ascii="Times New Roman" w:hAnsi="Times New Roman" w:cs="Times New Roman"/>
          <w:i/>
          <w:sz w:val="24"/>
          <w:szCs w:val="24"/>
        </w:rPr>
        <w:t>few</w:t>
      </w:r>
      <w:proofErr w:type="spellEnd"/>
      <w:r w:rsidRPr="003F6CF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6CF1">
        <w:rPr>
          <w:rFonts w:ascii="Times New Roman" w:hAnsi="Times New Roman" w:cs="Times New Roman"/>
          <w:i/>
          <w:sz w:val="24"/>
          <w:szCs w:val="24"/>
        </w:rPr>
        <w:t>few</w:t>
      </w:r>
      <w:proofErr w:type="spellEnd"/>
      <w:r w:rsidRPr="003F6CF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6CF1">
        <w:rPr>
          <w:rFonts w:ascii="Times New Roman" w:hAnsi="Times New Roman" w:cs="Times New Roman"/>
          <w:i/>
          <w:sz w:val="24"/>
          <w:szCs w:val="24"/>
        </w:rPr>
        <w:t>lots</w:t>
      </w:r>
      <w:proofErr w:type="spellEnd"/>
      <w:r w:rsidRPr="003F6CF1">
        <w:rPr>
          <w:rFonts w:ascii="Times New Roman" w:hAnsi="Times New Roman" w:cs="Times New Roman"/>
          <w:i/>
          <w:sz w:val="24"/>
          <w:szCs w:val="24"/>
        </w:rPr>
        <w:t xml:space="preserve"> of, a </w:t>
      </w:r>
      <w:proofErr w:type="spellStart"/>
      <w:r w:rsidRPr="003F6CF1">
        <w:rPr>
          <w:rFonts w:ascii="Times New Roman" w:hAnsi="Times New Roman" w:cs="Times New Roman"/>
          <w:i/>
          <w:sz w:val="24"/>
          <w:szCs w:val="24"/>
        </w:rPr>
        <w:t>lot</w:t>
      </w:r>
      <w:proofErr w:type="spellEnd"/>
      <w:r w:rsidRPr="003F6CF1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Pr="00980E24">
        <w:rPr>
          <w:rFonts w:ascii="Times New Roman" w:hAnsi="Times New Roman" w:cs="Times New Roman"/>
          <w:sz w:val="24"/>
          <w:szCs w:val="24"/>
        </w:rPr>
        <w:t xml:space="preserve"> (repaso). </w:t>
      </w:r>
      <w:r>
        <w:rPr>
          <w:rFonts w:ascii="Times New Roman" w:hAnsi="Times New Roman" w:cs="Times New Roman"/>
          <w:sz w:val="24"/>
          <w:szCs w:val="24"/>
        </w:rPr>
        <w:t xml:space="preserve">Plurales irregulares. 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Sintaxis:</w:t>
      </w:r>
      <w:r w:rsidRPr="00980E24">
        <w:rPr>
          <w:rFonts w:ascii="Times New Roman" w:hAnsi="Times New Roman" w:cs="Times New Roman"/>
          <w:sz w:val="24"/>
          <w:szCs w:val="24"/>
        </w:rPr>
        <w:t xml:space="preserve"> frases y cláusulas: definición y clasificación. Estructura del condicional. Oración simple versus oración múltiple.</w:t>
      </w:r>
    </w:p>
    <w:p w:rsidR="001924A7" w:rsidRPr="00980E24" w:rsidRDefault="001924A7" w:rsidP="00E6084B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Conocimiento fonético-fonológico:</w:t>
      </w:r>
    </w:p>
    <w:p w:rsidR="001924A7" w:rsidRDefault="001924A7" w:rsidP="001924A7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Entonación del condicional usado como amenaza.</w:t>
      </w:r>
    </w:p>
    <w:p w:rsidR="001924A7" w:rsidRDefault="001924A7" w:rsidP="001924A7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C14">
        <w:rPr>
          <w:rFonts w:ascii="Times New Roman" w:hAnsi="Times New Roman" w:cs="Times New Roman"/>
          <w:sz w:val="24"/>
          <w:szCs w:val="24"/>
        </w:rPr>
        <w:t xml:space="preserve">Sonidos </w:t>
      </w:r>
      <w:r>
        <w:rPr>
          <w:rFonts w:ascii="Times New Roman" w:hAnsi="Times New Roman" w:cs="Times New Roman"/>
          <w:sz w:val="24"/>
          <w:szCs w:val="24"/>
        </w:rPr>
        <w:t>oclusivos</w:t>
      </w:r>
      <w:r w:rsidRPr="00C32C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C32C14">
        <w:rPr>
          <w:rFonts w:ascii="Times New Roman" w:hAnsi="Times New Roman" w:cs="Times New Roman"/>
          <w:sz w:val="24"/>
          <w:szCs w:val="24"/>
        </w:rPr>
        <w:t>t/ /p</w:t>
      </w:r>
      <w:r>
        <w:rPr>
          <w:rFonts w:ascii="Times New Roman" w:hAnsi="Times New Roman" w:cs="Times New Roman"/>
          <w:b/>
          <w:sz w:val="24"/>
          <w:szCs w:val="24"/>
        </w:rPr>
        <w:t>/ /</w:t>
      </w:r>
      <w:r w:rsidRPr="001E023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:rsidR="001924A7" w:rsidRPr="00C32C14" w:rsidRDefault="001924A7" w:rsidP="001924A7">
      <w:pPr>
        <w:pStyle w:val="Prrafodelista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4A7" w:rsidRPr="00980E24" w:rsidRDefault="001924A7" w:rsidP="00E6084B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Sistema verbal</w:t>
      </w:r>
      <w:r w:rsidRPr="00980E24">
        <w:rPr>
          <w:rFonts w:ascii="Times New Roman" w:hAnsi="Times New Roman" w:cs="Times New Roman"/>
          <w:sz w:val="24"/>
          <w:szCs w:val="24"/>
        </w:rPr>
        <w:t>: condicionales 0, 1 y 2.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Unidad 4. 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Contenidos conceptuales</w:t>
      </w:r>
    </w:p>
    <w:p w:rsidR="001924A7" w:rsidRPr="00980E24" w:rsidRDefault="001924A7" w:rsidP="001924A7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Lengua y sociedad:</w:t>
      </w:r>
    </w:p>
    <w:p w:rsidR="00783DB0" w:rsidRPr="00980E24" w:rsidRDefault="00E6084B" w:rsidP="00783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Tendencias lingüísticas en un mundo globalizado</w:t>
      </w:r>
      <w:r w:rsidR="00783DB0">
        <w:rPr>
          <w:rFonts w:ascii="Times New Roman" w:hAnsi="Times New Roman" w:cs="Times New Roman"/>
          <w:sz w:val="24"/>
          <w:szCs w:val="24"/>
        </w:rPr>
        <w:t xml:space="preserve">. </w:t>
      </w:r>
      <w:r w:rsidR="00783DB0" w:rsidRPr="00980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DB0" w:rsidRPr="001924A7" w:rsidRDefault="00783DB0" w:rsidP="00783D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4A7">
        <w:rPr>
          <w:rFonts w:ascii="Times New Roman" w:hAnsi="Times New Roman" w:cs="Times New Roman"/>
          <w:b/>
          <w:sz w:val="24"/>
          <w:szCs w:val="24"/>
        </w:rPr>
        <w:t>Vocabulario:</w:t>
      </w:r>
      <w:r w:rsidR="00E60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84B">
        <w:rPr>
          <w:rFonts w:ascii="Times New Roman" w:hAnsi="Times New Roman" w:cs="Times New Roman"/>
          <w:sz w:val="24"/>
          <w:szCs w:val="24"/>
        </w:rPr>
        <w:t>el inglés y sus competidores en la escena global, el sistema de lenguas en el mundo</w:t>
      </w:r>
      <w:r w:rsidRPr="001924A7">
        <w:rPr>
          <w:rFonts w:ascii="Times New Roman" w:hAnsi="Times New Roman" w:cs="Times New Roman"/>
          <w:sz w:val="24"/>
          <w:szCs w:val="24"/>
        </w:rPr>
        <w:t>.</w:t>
      </w:r>
    </w:p>
    <w:p w:rsidR="001924A7" w:rsidRPr="00980E24" w:rsidRDefault="001924A7" w:rsidP="00783DB0">
      <w:pPr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Conocimiento morfosintáctico: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Morfología:</w:t>
      </w:r>
      <w:r w:rsidRPr="00980E24">
        <w:rPr>
          <w:rFonts w:ascii="Times New Roman" w:hAnsi="Times New Roman" w:cs="Times New Roman"/>
          <w:sz w:val="24"/>
          <w:szCs w:val="24"/>
        </w:rPr>
        <w:t xml:space="preserve"> el artículo definido e indefinido: uso y omisión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F4B3E">
        <w:rPr>
          <w:rFonts w:ascii="Times New Roman" w:hAnsi="Times New Roman" w:cs="Times New Roman"/>
          <w:i/>
          <w:sz w:val="24"/>
          <w:szCs w:val="24"/>
        </w:rPr>
        <w:t>in hospital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4B3E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2F4B3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2F4B3E">
        <w:rPr>
          <w:rFonts w:ascii="Times New Roman" w:hAnsi="Times New Roman" w:cs="Times New Roman"/>
          <w:i/>
          <w:sz w:val="24"/>
          <w:szCs w:val="24"/>
        </w:rPr>
        <w:t xml:space="preserve"> hospital</w:t>
      </w:r>
      <w:r w:rsidRPr="002F4B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Formación de palabras relacionadas con dolor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Sintaxis:</w:t>
      </w:r>
      <w:r w:rsidRPr="00980E24">
        <w:rPr>
          <w:rFonts w:ascii="Times New Roman" w:hAnsi="Times New Roman" w:cs="Times New Roman"/>
          <w:sz w:val="24"/>
          <w:szCs w:val="24"/>
        </w:rPr>
        <w:t xml:space="preserve"> Preguntas, peticiones, consejos utilizando los modales. </w:t>
      </w:r>
    </w:p>
    <w:p w:rsidR="001924A7" w:rsidRPr="00980E24" w:rsidRDefault="001924A7" w:rsidP="00783DB0">
      <w:pPr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Conocimiento fonético-fonológico:</w:t>
      </w:r>
    </w:p>
    <w:p w:rsidR="001924A7" w:rsidRPr="00BB2F8C" w:rsidRDefault="001924A7" w:rsidP="001924A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F8C">
        <w:rPr>
          <w:rFonts w:ascii="Times New Roman" w:hAnsi="Times New Roman" w:cs="Times New Roman"/>
          <w:sz w:val="24"/>
          <w:szCs w:val="24"/>
        </w:rPr>
        <w:t>Entonación en la formulación de preguntas y las peticiones.</w:t>
      </w:r>
    </w:p>
    <w:p w:rsidR="00041A72" w:rsidRDefault="001924A7" w:rsidP="00041A7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F8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B2F8C">
        <w:rPr>
          <w:rFonts w:ascii="Times New Roman" w:hAnsi="Times New Roman" w:cs="Times New Roman"/>
          <w:sz w:val="24"/>
          <w:szCs w:val="24"/>
        </w:rPr>
        <w:t>/</w:t>
      </w:r>
    </w:p>
    <w:p w:rsidR="00041A72" w:rsidRPr="00041A72" w:rsidRDefault="00041A72" w:rsidP="00041A7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A72">
        <w:rPr>
          <w:rFonts w:ascii="Times New Roman" w:hAnsi="Times New Roman" w:cs="Times New Roman"/>
          <w:sz w:val="24"/>
          <w:szCs w:val="24"/>
        </w:rPr>
        <w:t>Entonación enfática de los pronombres.</w:t>
      </w:r>
    </w:p>
    <w:p w:rsidR="00041A72" w:rsidRDefault="00041A72" w:rsidP="00041A7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70C">
        <w:rPr>
          <w:rFonts w:ascii="Times New Roman" w:hAnsi="Times New Roman" w:cs="Times New Roman"/>
          <w:sz w:val="24"/>
          <w:szCs w:val="24"/>
        </w:rPr>
        <w:t>/ʃ/ Vs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4770C">
        <w:rPr>
          <w:rFonts w:ascii="Times New Roman" w:hAnsi="Times New Roman" w:cs="Times New Roman"/>
          <w:sz w:val="24"/>
          <w:szCs w:val="24"/>
        </w:rPr>
        <w:t>tʃ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1924A7" w:rsidRPr="00BB2F8C" w:rsidRDefault="001924A7" w:rsidP="001924A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041A72" w:rsidRDefault="001924A7" w:rsidP="00783DB0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1A72">
        <w:rPr>
          <w:rFonts w:ascii="Times New Roman" w:hAnsi="Times New Roman" w:cs="Times New Roman"/>
          <w:b/>
          <w:sz w:val="24"/>
          <w:szCs w:val="24"/>
          <w:lang w:val="en-US"/>
        </w:rPr>
        <w:t>Sistema</w:t>
      </w:r>
      <w:proofErr w:type="spellEnd"/>
      <w:r w:rsidRPr="00041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verbal</w:t>
      </w:r>
      <w:r w:rsidRPr="00041A7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41A72">
        <w:rPr>
          <w:rFonts w:ascii="Times New Roman" w:hAnsi="Times New Roman" w:cs="Times New Roman"/>
          <w:sz w:val="24"/>
          <w:szCs w:val="24"/>
          <w:lang w:val="en-US"/>
        </w:rPr>
        <w:t>Introducción</w:t>
      </w:r>
      <w:proofErr w:type="spellEnd"/>
      <w:r w:rsidRPr="00041A72">
        <w:rPr>
          <w:rFonts w:ascii="Times New Roman" w:hAnsi="Times New Roman" w:cs="Times New Roman"/>
          <w:sz w:val="24"/>
          <w:szCs w:val="24"/>
          <w:lang w:val="en-US"/>
        </w:rPr>
        <w:t xml:space="preserve"> a los </w:t>
      </w:r>
      <w:proofErr w:type="spellStart"/>
      <w:r w:rsidRPr="00041A72">
        <w:rPr>
          <w:rFonts w:ascii="Times New Roman" w:hAnsi="Times New Roman" w:cs="Times New Roman"/>
          <w:sz w:val="24"/>
          <w:szCs w:val="24"/>
          <w:lang w:val="en-US"/>
        </w:rPr>
        <w:t>modales</w:t>
      </w:r>
      <w:proofErr w:type="spellEnd"/>
      <w:r w:rsidRPr="00041A72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041A72">
        <w:rPr>
          <w:rFonts w:ascii="Times New Roman" w:hAnsi="Times New Roman" w:cs="Times New Roman"/>
          <w:i/>
          <w:sz w:val="24"/>
          <w:szCs w:val="24"/>
          <w:lang w:val="en-US"/>
        </w:rPr>
        <w:t>will, would, can, could</w:t>
      </w:r>
      <w:r w:rsidR="00041A72" w:rsidRPr="00041A72">
        <w:rPr>
          <w:rFonts w:ascii="Times New Roman" w:hAnsi="Times New Roman" w:cs="Times New Roman"/>
          <w:i/>
          <w:sz w:val="24"/>
          <w:szCs w:val="24"/>
          <w:lang w:val="en-US"/>
        </w:rPr>
        <w:t>, must, should, may, might</w:t>
      </w:r>
      <w:r w:rsidRPr="00041A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 xml:space="preserve">Unidad </w:t>
      </w:r>
      <w:r w:rsidR="002C7574">
        <w:rPr>
          <w:rFonts w:ascii="Times New Roman" w:hAnsi="Times New Roman" w:cs="Times New Roman"/>
          <w:b/>
          <w:sz w:val="24"/>
          <w:szCs w:val="24"/>
        </w:rPr>
        <w:t>5</w:t>
      </w:r>
      <w:r w:rsidRPr="00980E2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Contenidos conceptuales</w:t>
      </w:r>
    </w:p>
    <w:p w:rsidR="00783DB0" w:rsidRPr="00980E24" w:rsidRDefault="00783DB0" w:rsidP="00783DB0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Lengua y sociedad:</w:t>
      </w:r>
    </w:p>
    <w:p w:rsidR="00783DB0" w:rsidRPr="00980E24" w:rsidRDefault="00E6084B" w:rsidP="00783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Lenguas extranjeras y la educación universitaria.</w:t>
      </w:r>
    </w:p>
    <w:p w:rsidR="00783DB0" w:rsidRPr="00980E24" w:rsidRDefault="00783DB0" w:rsidP="00783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Vocabulario:</w:t>
      </w:r>
      <w:r w:rsidRPr="00980E24">
        <w:rPr>
          <w:rFonts w:ascii="Times New Roman" w:hAnsi="Times New Roman" w:cs="Times New Roman"/>
          <w:sz w:val="24"/>
          <w:szCs w:val="24"/>
        </w:rPr>
        <w:t xml:space="preserve"> </w:t>
      </w:r>
      <w:r w:rsidR="00E6084B">
        <w:rPr>
          <w:rFonts w:ascii="Times New Roman" w:hAnsi="Times New Roman" w:cs="Times New Roman"/>
          <w:sz w:val="24"/>
          <w:szCs w:val="24"/>
        </w:rPr>
        <w:t>movilidad de estudiantes universitarios en un mundo globalizado, educación transnacional, tendencias en educación universitaria</w:t>
      </w:r>
      <w:r w:rsidRPr="00980E24">
        <w:rPr>
          <w:rFonts w:ascii="Times New Roman" w:hAnsi="Times New Roman" w:cs="Times New Roman"/>
          <w:sz w:val="24"/>
          <w:szCs w:val="24"/>
        </w:rPr>
        <w:t>.</w:t>
      </w:r>
    </w:p>
    <w:p w:rsidR="001924A7" w:rsidRPr="00980E24" w:rsidRDefault="001924A7" w:rsidP="00783DB0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 xml:space="preserve">Conocimiento morfosintáctico: </w:t>
      </w:r>
    </w:p>
    <w:p w:rsidR="001924A7" w:rsidRPr="00980E24" w:rsidRDefault="001924A7" w:rsidP="001924A7">
      <w:pPr>
        <w:jc w:val="both"/>
        <w:rPr>
          <w:rFonts w:ascii="Times New Roman" w:hAnsi="Times New Roman" w:cs="Times New Roman"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Morfología:</w:t>
      </w:r>
      <w:r w:rsidRPr="00980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Pronombres relativos, uso y omisión.</w:t>
      </w:r>
    </w:p>
    <w:p w:rsidR="00041A72" w:rsidRPr="00041A72" w:rsidRDefault="001924A7" w:rsidP="00041A72">
      <w:pPr>
        <w:jc w:val="both"/>
        <w:rPr>
          <w:rFonts w:ascii="Times New Roman" w:hAnsi="Times New Roman" w:cs="Times New Roman"/>
          <w:sz w:val="24"/>
          <w:szCs w:val="24"/>
        </w:rPr>
      </w:pPr>
      <w:r w:rsidRPr="00041A72">
        <w:rPr>
          <w:rFonts w:ascii="Times New Roman" w:hAnsi="Times New Roman" w:cs="Times New Roman"/>
          <w:b/>
          <w:sz w:val="24"/>
          <w:szCs w:val="24"/>
        </w:rPr>
        <w:lastRenderedPageBreak/>
        <w:t>Sintaxis:</w:t>
      </w:r>
      <w:r w:rsidRPr="00041A72">
        <w:rPr>
          <w:rFonts w:ascii="Times New Roman" w:hAnsi="Times New Roman" w:cs="Times New Roman"/>
          <w:sz w:val="24"/>
          <w:szCs w:val="24"/>
        </w:rPr>
        <w:t xml:space="preserve"> oraciones afirmativas, oraciones interrogativas y oraciones negativas usando la voz pasiva.</w:t>
      </w:r>
      <w:r w:rsidR="00041A72" w:rsidRPr="00041A72">
        <w:rPr>
          <w:rFonts w:ascii="Times New Roman" w:hAnsi="Times New Roman" w:cs="Times New Roman"/>
          <w:sz w:val="24"/>
          <w:szCs w:val="24"/>
        </w:rPr>
        <w:t xml:space="preserve"> Oraciones afirmativas, oraciones interrogativas y oraciones negativas usando el futuro simple y el futuro próximo.</w:t>
      </w:r>
    </w:p>
    <w:p w:rsidR="001924A7" w:rsidRPr="00980E24" w:rsidRDefault="001924A7" w:rsidP="001924A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24">
        <w:rPr>
          <w:rFonts w:ascii="Times New Roman" w:hAnsi="Times New Roman" w:cs="Times New Roman"/>
          <w:b/>
          <w:sz w:val="24"/>
          <w:szCs w:val="24"/>
        </w:rPr>
        <w:t>Conocimiento fonético-fonológico:</w:t>
      </w:r>
    </w:p>
    <w:p w:rsidR="001924A7" w:rsidRDefault="001924A7" w:rsidP="001924A7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31B">
        <w:rPr>
          <w:rFonts w:ascii="Times New Roman" w:hAnsi="Times New Roman" w:cs="Times New Roman"/>
          <w:sz w:val="24"/>
          <w:szCs w:val="24"/>
        </w:rPr>
        <w:t>/v/ Vs. /b/</w:t>
      </w:r>
    </w:p>
    <w:p w:rsidR="001924A7" w:rsidRPr="005F431B" w:rsidRDefault="001924A7" w:rsidP="001924A7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041A72" w:rsidRDefault="001924A7" w:rsidP="001924A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A72">
        <w:rPr>
          <w:rFonts w:ascii="Times New Roman" w:hAnsi="Times New Roman" w:cs="Times New Roman"/>
          <w:b/>
          <w:sz w:val="24"/>
          <w:szCs w:val="24"/>
        </w:rPr>
        <w:t>Sistema verbal</w:t>
      </w:r>
      <w:r w:rsidRPr="00041A72">
        <w:rPr>
          <w:rFonts w:ascii="Times New Roman" w:hAnsi="Times New Roman" w:cs="Times New Roman"/>
          <w:sz w:val="24"/>
          <w:szCs w:val="24"/>
        </w:rPr>
        <w:t xml:space="preserve">: </w:t>
      </w:r>
      <w:r w:rsidR="00041A72" w:rsidRPr="00041A72">
        <w:rPr>
          <w:rFonts w:ascii="Times New Roman" w:hAnsi="Times New Roman" w:cs="Times New Roman"/>
          <w:sz w:val="24"/>
          <w:szCs w:val="24"/>
        </w:rPr>
        <w:t>Diferentes formas de referirse al futuro en inglés.</w:t>
      </w:r>
    </w:p>
    <w:p w:rsidR="00861441" w:rsidRDefault="00861441" w:rsidP="00861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441" w:rsidRPr="00BB36DB" w:rsidRDefault="00861441" w:rsidP="008614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6DB">
        <w:rPr>
          <w:rFonts w:ascii="Times New Roman" w:hAnsi="Times New Roman" w:cs="Times New Roman"/>
          <w:b/>
          <w:sz w:val="24"/>
          <w:szCs w:val="24"/>
        </w:rPr>
        <w:t>Evaluación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9"/>
        <w:gridCol w:w="4489"/>
      </w:tblGrid>
      <w:tr w:rsidR="00861441" w:rsidTr="00A52126">
        <w:tc>
          <w:tcPr>
            <w:tcW w:w="4489" w:type="dxa"/>
          </w:tcPr>
          <w:p w:rsidR="00861441" w:rsidRDefault="00861441" w:rsidP="00A5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Entrevista</w:t>
            </w:r>
          </w:p>
        </w:tc>
        <w:tc>
          <w:tcPr>
            <w:tcW w:w="4489" w:type="dxa"/>
          </w:tcPr>
          <w:p w:rsidR="00861441" w:rsidRDefault="00861441" w:rsidP="00A5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41" w:rsidTr="00A52126">
        <w:tc>
          <w:tcPr>
            <w:tcW w:w="4489" w:type="dxa"/>
          </w:tcPr>
          <w:p w:rsidR="00861441" w:rsidRDefault="00861441" w:rsidP="00A5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Evaluaciones orales (short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9" w:type="dxa"/>
          </w:tcPr>
          <w:p w:rsidR="00861441" w:rsidRDefault="004300A0" w:rsidP="00A521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144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61441" w:rsidTr="00A52126">
        <w:tc>
          <w:tcPr>
            <w:tcW w:w="4489" w:type="dxa"/>
          </w:tcPr>
          <w:p w:rsidR="00861441" w:rsidRDefault="002C7574" w:rsidP="00430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441">
              <w:rPr>
                <w:rFonts w:ascii="Times New Roman" w:hAnsi="Times New Roman" w:cs="Times New Roman"/>
                <w:sz w:val="24"/>
                <w:szCs w:val="24"/>
              </w:rPr>
              <w:t xml:space="preserve"> evaluación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escritas</w:t>
            </w:r>
            <w:r w:rsidR="008614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0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441">
              <w:rPr>
                <w:rFonts w:ascii="Times New Roman" w:hAnsi="Times New Roman" w:cs="Times New Roman"/>
                <w:sz w:val="24"/>
                <w:szCs w:val="24"/>
              </w:rPr>
              <w:t>0% c/u)</w:t>
            </w:r>
          </w:p>
        </w:tc>
        <w:tc>
          <w:tcPr>
            <w:tcW w:w="4489" w:type="dxa"/>
          </w:tcPr>
          <w:p w:rsidR="00861441" w:rsidRDefault="004300A0" w:rsidP="00A521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144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61441" w:rsidTr="00A52126">
        <w:tc>
          <w:tcPr>
            <w:tcW w:w="4489" w:type="dxa"/>
          </w:tcPr>
          <w:p w:rsidR="00861441" w:rsidRDefault="00861441" w:rsidP="00A5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Controles de lectura</w:t>
            </w:r>
          </w:p>
        </w:tc>
        <w:tc>
          <w:tcPr>
            <w:tcW w:w="4489" w:type="dxa"/>
          </w:tcPr>
          <w:p w:rsidR="00861441" w:rsidRDefault="00861441" w:rsidP="00A521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861441" w:rsidTr="00A52126">
        <w:tc>
          <w:tcPr>
            <w:tcW w:w="4489" w:type="dxa"/>
          </w:tcPr>
          <w:p w:rsidR="00861441" w:rsidRDefault="00861441" w:rsidP="00A5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Participación</w:t>
            </w:r>
          </w:p>
        </w:tc>
        <w:tc>
          <w:tcPr>
            <w:tcW w:w="4489" w:type="dxa"/>
          </w:tcPr>
          <w:p w:rsidR="00861441" w:rsidRDefault="00861441" w:rsidP="00A521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861441" w:rsidTr="00A52126">
        <w:tc>
          <w:tcPr>
            <w:tcW w:w="4489" w:type="dxa"/>
          </w:tcPr>
          <w:p w:rsidR="00861441" w:rsidRDefault="00861441" w:rsidP="00A5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861441" w:rsidRDefault="00861441" w:rsidP="00A5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441" w:rsidRDefault="00861441" w:rsidP="00861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441" w:rsidRPr="00861441" w:rsidRDefault="00861441" w:rsidP="00861441">
      <w:pPr>
        <w:jc w:val="both"/>
        <w:rPr>
          <w:rFonts w:ascii="Times New Roman" w:hAnsi="Times New Roman" w:cs="Times New Roman"/>
          <w:sz w:val="24"/>
          <w:szCs w:val="24"/>
        </w:rPr>
      </w:pPr>
      <w:r w:rsidRPr="00861441">
        <w:rPr>
          <w:rFonts w:ascii="Times New Roman" w:hAnsi="Times New Roman" w:cs="Times New Roman"/>
          <w:b/>
          <w:sz w:val="24"/>
          <w:szCs w:val="24"/>
        </w:rPr>
        <w:t>NOTAS IMPORTANTES:</w:t>
      </w:r>
    </w:p>
    <w:p w:rsidR="00861441" w:rsidRDefault="00861441" w:rsidP="0086144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441">
        <w:rPr>
          <w:rFonts w:ascii="Times New Roman" w:hAnsi="Times New Roman" w:cs="Times New Roman"/>
          <w:sz w:val="24"/>
          <w:szCs w:val="24"/>
        </w:rPr>
        <w:t>El estudiante para tener derecho a las evaluaciones parciales debe haber asistido con regularidad a las actividades planificadas. Éste no tiene derecho a presentarse al acto de evaluación, si previamente no ha cumplido con las obligaciones contempladas en la programación (</w:t>
      </w:r>
      <w:r w:rsidRPr="00861441">
        <w:rPr>
          <w:rFonts w:ascii="Times New Roman" w:hAnsi="Times New Roman" w:cs="Times New Roman"/>
          <w:b/>
          <w:sz w:val="24"/>
          <w:szCs w:val="24"/>
        </w:rPr>
        <w:t>artículo 19 del Reglamento de Rendimiento Estudiantil de la Facultad de Humanidades y Educación</w:t>
      </w:r>
      <w:r w:rsidRPr="00861441">
        <w:rPr>
          <w:rFonts w:ascii="Times New Roman" w:hAnsi="Times New Roman" w:cs="Times New Roman"/>
          <w:sz w:val="24"/>
          <w:szCs w:val="24"/>
        </w:rPr>
        <w:t>).</w:t>
      </w:r>
    </w:p>
    <w:p w:rsidR="00861441" w:rsidRDefault="00861441" w:rsidP="00861441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441" w:rsidRDefault="00861441" w:rsidP="0086144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441">
        <w:rPr>
          <w:rFonts w:ascii="Times New Roman" w:hAnsi="Times New Roman" w:cs="Times New Roman"/>
          <w:sz w:val="24"/>
          <w:szCs w:val="24"/>
        </w:rPr>
        <w:t xml:space="preserve">Todo estudiante que falte al </w:t>
      </w:r>
      <w:r w:rsidRPr="00861441">
        <w:rPr>
          <w:rFonts w:ascii="Times New Roman" w:hAnsi="Times New Roman" w:cs="Times New Roman"/>
          <w:b/>
          <w:sz w:val="24"/>
          <w:szCs w:val="24"/>
        </w:rPr>
        <w:t>25% de las clases</w:t>
      </w:r>
      <w:r w:rsidRPr="00861441">
        <w:rPr>
          <w:rFonts w:ascii="Times New Roman" w:hAnsi="Times New Roman" w:cs="Times New Roman"/>
          <w:sz w:val="24"/>
          <w:szCs w:val="24"/>
        </w:rPr>
        <w:t xml:space="preserve">, </w:t>
      </w:r>
      <w:r w:rsidRPr="00861441">
        <w:rPr>
          <w:rFonts w:ascii="Times New Roman" w:hAnsi="Times New Roman" w:cs="Times New Roman"/>
          <w:sz w:val="24"/>
          <w:szCs w:val="24"/>
          <w:u w:val="single"/>
        </w:rPr>
        <w:t>justificadamente o no</w:t>
      </w:r>
      <w:r w:rsidRPr="00861441">
        <w:rPr>
          <w:rFonts w:ascii="Times New Roman" w:hAnsi="Times New Roman" w:cs="Times New Roman"/>
          <w:sz w:val="24"/>
          <w:szCs w:val="24"/>
        </w:rPr>
        <w:t xml:space="preserve">, </w:t>
      </w:r>
      <w:r w:rsidRPr="00861441">
        <w:rPr>
          <w:rFonts w:ascii="Times New Roman" w:hAnsi="Times New Roman" w:cs="Times New Roman"/>
          <w:b/>
          <w:sz w:val="24"/>
          <w:szCs w:val="24"/>
        </w:rPr>
        <w:t>pierde automáticamente la asignatura (Artículo 20 del Reglamento de Rendimiento Estudiantil)</w:t>
      </w:r>
      <w:r w:rsidRPr="00861441">
        <w:rPr>
          <w:rFonts w:ascii="Times New Roman" w:hAnsi="Times New Roman" w:cs="Times New Roman"/>
          <w:sz w:val="24"/>
          <w:szCs w:val="24"/>
        </w:rPr>
        <w:t>. Se tomará asistencia en todas las clases.</w:t>
      </w:r>
    </w:p>
    <w:p w:rsidR="00861441" w:rsidRDefault="00861441" w:rsidP="00861441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F04" w:rsidRPr="00EE54D3" w:rsidRDefault="00861441" w:rsidP="001924A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441">
        <w:rPr>
          <w:rFonts w:ascii="Times New Roman" w:hAnsi="Times New Roman" w:cs="Times New Roman"/>
          <w:b/>
          <w:sz w:val="24"/>
          <w:szCs w:val="24"/>
          <w:lang w:val="es-ES"/>
        </w:rPr>
        <w:t xml:space="preserve">Plagio: </w:t>
      </w:r>
      <w:r w:rsidRPr="00861441">
        <w:rPr>
          <w:rFonts w:ascii="Times New Roman" w:hAnsi="Times New Roman" w:cs="Times New Roman"/>
          <w:sz w:val="24"/>
          <w:szCs w:val="24"/>
          <w:lang w:val="es-ES"/>
        </w:rPr>
        <w:t>El plagio, la copia, parafraseo o cita de ideas u opiniones sin dar créditos a la fuente original, no se acepta en esta asignatura. El estudiante que incurra en esta grave falta académica (que constituye una violación de las leyes de propiedad intelectual y derechos de autor) no aprobará la evaluación y se le asignará la nota mínima de evaluación (0). Esto significa que es muy probable que el estudiante repruebe la asignatura.</w:t>
      </w:r>
    </w:p>
    <w:p w:rsidR="00EE54D3" w:rsidRDefault="00EE54D3" w:rsidP="00EE54D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27F20" w:rsidRDefault="00E27F20" w:rsidP="00EE54D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27F20" w:rsidRPr="00EE54D3" w:rsidRDefault="00E27F20" w:rsidP="00EE54D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54D3" w:rsidRPr="00EE54D3" w:rsidRDefault="00EE54D3" w:rsidP="00EE54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D3">
        <w:rPr>
          <w:rFonts w:ascii="Times New Roman" w:hAnsi="Times New Roman" w:cs="Times New Roman"/>
          <w:b/>
          <w:sz w:val="24"/>
          <w:szCs w:val="24"/>
        </w:rPr>
        <w:lastRenderedPageBreak/>
        <w:t>Fuentes de información recomendadas.</w:t>
      </w:r>
    </w:p>
    <w:p w:rsidR="00EE54D3" w:rsidRPr="00EE54D3" w:rsidRDefault="00EE54D3" w:rsidP="00EE54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4D3">
        <w:rPr>
          <w:rFonts w:ascii="Times New Roman" w:hAnsi="Times New Roman" w:cs="Times New Roman"/>
          <w:sz w:val="24"/>
          <w:szCs w:val="24"/>
          <w:lang w:val="en-US"/>
        </w:rPr>
        <w:t>Azar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, B.S. (1993).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Understanding and using English grammar. </w:t>
      </w:r>
      <w:proofErr w:type="spellStart"/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Chartbook</w:t>
      </w:r>
      <w:proofErr w:type="spellEnd"/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A reference grammar </w:t>
      </w:r>
      <w:r w:rsidRPr="00EE54D3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E54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E54D3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.). 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Englewood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Cliffs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, NJ: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Prentice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Hall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Regents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54D3">
        <w:rPr>
          <w:rFonts w:ascii="Times New Roman" w:hAnsi="Times New Roman" w:cs="Times New Roman"/>
          <w:sz w:val="24"/>
          <w:szCs w:val="24"/>
          <w:lang w:val="en-US"/>
        </w:rPr>
        <w:t>Azar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, B.S. (1999).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Understanding and using English grammar. </w:t>
      </w:r>
      <w:r w:rsidRPr="00EE54D3">
        <w:rPr>
          <w:rFonts w:ascii="Times New Roman" w:hAnsi="Times New Roman" w:cs="Times New Roman"/>
          <w:bCs/>
          <w:sz w:val="24"/>
          <w:szCs w:val="24"/>
          <w:lang w:val="en-US"/>
        </w:rPr>
        <w:t>(3</w:t>
      </w:r>
      <w:r w:rsidRPr="00EE54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E54D3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EE54D3">
        <w:rPr>
          <w:rFonts w:ascii="Times New Roman" w:hAnsi="Times New Roman" w:cs="Times New Roman"/>
          <w:sz w:val="24"/>
          <w:szCs w:val="24"/>
          <w:lang w:val="en-US"/>
        </w:rPr>
        <w:t>.). Upper Saddle River, NJ: Pearson Education.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4D3">
        <w:rPr>
          <w:rFonts w:ascii="Times New Roman" w:hAnsi="Times New Roman" w:cs="Times New Roman"/>
          <w:sz w:val="24"/>
          <w:szCs w:val="24"/>
          <w:lang w:val="en-US"/>
        </w:rPr>
        <w:t>Biber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, D. et al. (1999). </w:t>
      </w:r>
      <w:r w:rsidRPr="00EE54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Longman Grammar of Spoken and Written English. </w:t>
      </w:r>
      <w:r w:rsidRPr="00EE54D3">
        <w:rPr>
          <w:rFonts w:ascii="Times New Roman" w:hAnsi="Times New Roman" w:cs="Times New Roman"/>
          <w:sz w:val="24"/>
          <w:szCs w:val="24"/>
        </w:rPr>
        <w:t xml:space="preserve">London: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  <w:r w:rsidRPr="00EE5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Collins COBUILD (1990).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English Grammar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>. London: HarperCollins.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Collins COBUILD (1991).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Student's grammar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>. London: HarperCollins.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Collins COBUILD (1992).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English Usage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>. London: HarperCollins.</w:t>
      </w:r>
    </w:p>
    <w:p w:rsidR="00EE54D3" w:rsidRPr="00041A72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Crystal, David. (2003). English as a Global Language. </w:t>
      </w:r>
      <w:r w:rsidRPr="00041A72">
        <w:rPr>
          <w:rFonts w:ascii="Times New Roman" w:hAnsi="Times New Roman" w:cs="Times New Roman"/>
          <w:sz w:val="24"/>
          <w:szCs w:val="24"/>
          <w:lang w:val="en-US"/>
        </w:rPr>
        <w:t>Cambridge University Press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Eastwood, J. &amp; </w:t>
      </w:r>
      <w:proofErr w:type="spellStart"/>
      <w:r w:rsidRPr="00EE54D3">
        <w:rPr>
          <w:rFonts w:ascii="Times New Roman" w:hAnsi="Times New Roman" w:cs="Times New Roman"/>
          <w:sz w:val="24"/>
          <w:szCs w:val="24"/>
          <w:lang w:val="en-US"/>
        </w:rPr>
        <w:t>Mackin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, R. (1982)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A Basic English Grammar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Eastwood, J. (1985) </w:t>
      </w:r>
      <w:proofErr w:type="gramStart"/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Basic English Grammar Exercises.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Eastwood, J. (1994).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Oxford guide to English grammar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4D3">
        <w:rPr>
          <w:rFonts w:ascii="Times New Roman" w:hAnsi="Times New Roman" w:cs="Times New Roman"/>
          <w:sz w:val="24"/>
          <w:szCs w:val="24"/>
          <w:lang w:val="en-US"/>
        </w:rPr>
        <w:t>Houge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, A. (2003). </w:t>
      </w:r>
      <w:r w:rsidRPr="00EE54D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essentials of English: a writer´s handbook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NY: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4D3">
        <w:rPr>
          <w:rFonts w:ascii="Times New Roman" w:hAnsi="Times New Roman" w:cs="Times New Roman"/>
          <w:sz w:val="24"/>
          <w:szCs w:val="24"/>
          <w:lang w:val="en-US"/>
        </w:rPr>
        <w:t>Hornby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, A.S. (1995).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The advanced learner's dictionary of current English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Nieto, S. (2010).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Language, Culture and Teaching. Critical Perspectives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>. (2</w:t>
      </w:r>
      <w:r w:rsidRPr="00EE54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 Ed.) New York: </w:t>
      </w:r>
      <w:proofErr w:type="spellStart"/>
      <w:r w:rsidRPr="00EE54D3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Parrot, M. (2000). </w:t>
      </w:r>
      <w:r w:rsidRPr="00EE54D3"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 for English language teachers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  <w:lang w:val="fr-FR"/>
        </w:rPr>
        <w:t xml:space="preserve">Cambridge: CUP. 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Quirk, R. et al. (1982). </w:t>
      </w:r>
      <w:r w:rsidRPr="00EE54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r w:rsidRPr="00EE54D3">
        <w:rPr>
          <w:rStyle w:val="goohl1"/>
          <w:rFonts w:ascii="Times New Roman" w:hAnsi="Times New Roman" w:cs="Times New Roman"/>
          <w:b/>
          <w:bCs/>
          <w:sz w:val="24"/>
          <w:szCs w:val="24"/>
          <w:lang w:val="en-US"/>
        </w:rPr>
        <w:t>Grammar</w:t>
      </w:r>
      <w:r w:rsidRPr="00EE54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contemporary </w:t>
      </w:r>
      <w:r w:rsidRPr="00EE54D3">
        <w:rPr>
          <w:rStyle w:val="goohl2"/>
          <w:rFonts w:ascii="Times New Roman" w:hAnsi="Times New Roman" w:cs="Times New Roman"/>
          <w:b/>
          <w:bCs/>
          <w:sz w:val="24"/>
          <w:szCs w:val="24"/>
          <w:lang w:val="en-US"/>
        </w:rPr>
        <w:t>English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London: </w:t>
      </w:r>
      <w:proofErr w:type="spellStart"/>
      <w:r w:rsidRPr="00EE54D3">
        <w:rPr>
          <w:rStyle w:val="goohl0"/>
          <w:rFonts w:ascii="Times New Roman" w:hAnsi="Times New Roman" w:cs="Times New Roman"/>
          <w:sz w:val="24"/>
          <w:szCs w:val="24"/>
        </w:rPr>
        <w:t>Longman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4D3" w:rsidRPr="00041A72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54D3">
        <w:rPr>
          <w:rFonts w:ascii="Times New Roman" w:hAnsi="Times New Roman" w:cs="Times New Roman"/>
          <w:sz w:val="24"/>
          <w:szCs w:val="24"/>
          <w:lang w:val="es-ES"/>
        </w:rPr>
        <w:t>Quirk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s-ES"/>
        </w:rPr>
        <w:t xml:space="preserve">, R. y S. </w:t>
      </w:r>
      <w:proofErr w:type="spellStart"/>
      <w:r w:rsidRPr="00EE54D3">
        <w:rPr>
          <w:rFonts w:ascii="Times New Roman" w:hAnsi="Times New Roman" w:cs="Times New Roman"/>
          <w:sz w:val="24"/>
          <w:szCs w:val="24"/>
          <w:lang w:val="es-ES"/>
        </w:rPr>
        <w:t>Greenbaum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1974. </w:t>
      </w:r>
      <w:r w:rsidRPr="00EE54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university </w:t>
      </w:r>
      <w:r w:rsidRPr="00EE54D3">
        <w:rPr>
          <w:rStyle w:val="goohl1"/>
          <w:rFonts w:ascii="Times New Roman" w:hAnsi="Times New Roman" w:cs="Times New Roman"/>
          <w:b/>
          <w:bCs/>
          <w:sz w:val="24"/>
          <w:szCs w:val="24"/>
          <w:lang w:val="en-US"/>
        </w:rPr>
        <w:t>grammar</w:t>
      </w:r>
      <w:r w:rsidRPr="00EE54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 w:rsidRPr="00EE54D3">
        <w:rPr>
          <w:rStyle w:val="goohl2"/>
          <w:rFonts w:ascii="Times New Roman" w:hAnsi="Times New Roman" w:cs="Times New Roman"/>
          <w:b/>
          <w:bCs/>
          <w:sz w:val="24"/>
          <w:szCs w:val="24"/>
          <w:lang w:val="en-US"/>
        </w:rPr>
        <w:t>English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41A72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Pr="00041A72">
        <w:rPr>
          <w:rStyle w:val="goohl0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041A72">
        <w:rPr>
          <w:rStyle w:val="goohl0"/>
          <w:rFonts w:ascii="Times New Roman" w:hAnsi="Times New Roman" w:cs="Times New Roman"/>
          <w:sz w:val="24"/>
          <w:szCs w:val="24"/>
          <w:lang w:val="en-US"/>
        </w:rPr>
        <w:t>Longman</w:t>
      </w:r>
      <w:r w:rsidRPr="00041A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4D3">
        <w:rPr>
          <w:rFonts w:ascii="Times New Roman" w:hAnsi="Times New Roman" w:cs="Times New Roman"/>
          <w:sz w:val="24"/>
          <w:szCs w:val="24"/>
          <w:lang w:val="en-US"/>
        </w:rPr>
        <w:t>Seidl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, J. 1986. </w:t>
      </w:r>
      <w:r w:rsidRPr="00EE54D3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 English usage.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OUP. 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Soars, J. &amp; Soars, L. (1995)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Headway Upper-Intermediate. 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Swan, M. (1984).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Basic English usage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Swan, M. (1995).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Practical English usage 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(2nd edition).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Swan, M. (1997).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How English works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Thomson, A.J. &amp; Martinet, A. V. (1995) </w:t>
      </w:r>
      <w:r w:rsidRPr="00EE54D3">
        <w:rPr>
          <w:rFonts w:ascii="Times New Roman" w:hAnsi="Times New Roman" w:cs="Times New Roman"/>
          <w:b/>
          <w:bCs/>
          <w:sz w:val="24"/>
          <w:szCs w:val="24"/>
          <w:lang w:val="en-US"/>
        </w:rPr>
        <w:t>A Practical English Grammar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4D3">
        <w:rPr>
          <w:rFonts w:ascii="Times New Roman" w:hAnsi="Times New Roman" w:cs="Times New Roman"/>
          <w:sz w:val="24"/>
          <w:szCs w:val="24"/>
          <w:lang w:val="en-US"/>
        </w:rPr>
        <w:t>Yorkey</w:t>
      </w:r>
      <w:proofErr w:type="spellEnd"/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, R. (1981). </w:t>
      </w:r>
      <w:r w:rsidRPr="00EE54D3">
        <w:rPr>
          <w:rFonts w:ascii="Times New Roman" w:hAnsi="Times New Roman" w:cs="Times New Roman"/>
          <w:b/>
          <w:sz w:val="24"/>
          <w:szCs w:val="24"/>
          <w:lang w:val="en-US"/>
        </w:rPr>
        <w:t>Checklists for vocabulary study</w:t>
      </w:r>
      <w:r w:rsidRPr="00EE54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54D3">
        <w:rPr>
          <w:rFonts w:ascii="Times New Roman" w:hAnsi="Times New Roman" w:cs="Times New Roman"/>
          <w:sz w:val="24"/>
          <w:szCs w:val="24"/>
        </w:rPr>
        <w:t xml:space="preserve">New York: </w:t>
      </w:r>
      <w:proofErr w:type="spellStart"/>
      <w:r w:rsidRPr="00EE54D3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EE54D3">
        <w:rPr>
          <w:rFonts w:ascii="Times New Roman" w:hAnsi="Times New Roman" w:cs="Times New Roman"/>
          <w:sz w:val="24"/>
          <w:szCs w:val="24"/>
        </w:rPr>
        <w:t>.</w:t>
      </w:r>
    </w:p>
    <w:p w:rsidR="00EE54D3" w:rsidRPr="00EE54D3" w:rsidRDefault="00EE54D3" w:rsidP="00EE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54D3" w:rsidRPr="00EE54D3" w:rsidSect="00290F0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FC" w:rsidRDefault="008C1BFC" w:rsidP="003A129A">
      <w:pPr>
        <w:spacing w:after="0" w:line="240" w:lineRule="auto"/>
      </w:pPr>
      <w:r>
        <w:separator/>
      </w:r>
    </w:p>
  </w:endnote>
  <w:endnote w:type="continuationSeparator" w:id="0">
    <w:p w:rsidR="008C1BFC" w:rsidRDefault="008C1BFC" w:rsidP="003A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0407"/>
      <w:docPartObj>
        <w:docPartGallery w:val="Page Numbers (Bottom of Page)"/>
        <w:docPartUnique/>
      </w:docPartObj>
    </w:sdtPr>
    <w:sdtContent>
      <w:p w:rsidR="00290F04" w:rsidRDefault="008620D9">
        <w:pPr>
          <w:pStyle w:val="Piedepgina"/>
          <w:jc w:val="right"/>
        </w:pPr>
        <w:r>
          <w:fldChar w:fldCharType="begin"/>
        </w:r>
        <w:r w:rsidR="00417D91">
          <w:instrText xml:space="preserve"> PAGE   \* MERGEFORMAT </w:instrText>
        </w:r>
        <w:r>
          <w:fldChar w:fldCharType="separate"/>
        </w:r>
        <w:r w:rsidR="00E27F20">
          <w:rPr>
            <w:noProof/>
          </w:rPr>
          <w:t>7</w:t>
        </w:r>
        <w:r>
          <w:fldChar w:fldCharType="end"/>
        </w:r>
      </w:p>
    </w:sdtContent>
  </w:sdt>
  <w:p w:rsidR="00290F04" w:rsidRDefault="00290F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FC" w:rsidRDefault="008C1BFC" w:rsidP="003A129A">
      <w:pPr>
        <w:spacing w:after="0" w:line="240" w:lineRule="auto"/>
      </w:pPr>
      <w:r>
        <w:separator/>
      </w:r>
    </w:p>
  </w:footnote>
  <w:footnote w:type="continuationSeparator" w:id="0">
    <w:p w:rsidR="008C1BFC" w:rsidRDefault="008C1BFC" w:rsidP="003A129A">
      <w:pPr>
        <w:spacing w:after="0" w:line="240" w:lineRule="auto"/>
      </w:pPr>
      <w:r>
        <w:continuationSeparator/>
      </w:r>
    </w:p>
  </w:footnote>
  <w:footnote w:id="1">
    <w:p w:rsidR="00E956CF" w:rsidRPr="00E956CF" w:rsidRDefault="00E956CF" w:rsidP="00E956CF">
      <w:pPr>
        <w:pStyle w:val="Textonotapie"/>
        <w:rPr>
          <w:lang w:val="es-VE"/>
        </w:rPr>
      </w:pPr>
      <w:r>
        <w:rPr>
          <w:rStyle w:val="Refdenotaalpie"/>
        </w:rPr>
        <w:footnoteRef/>
      </w:r>
      <w:r w:rsidRPr="00E956CF">
        <w:rPr>
          <w:lang w:val="es-VE"/>
        </w:rPr>
        <w:t xml:space="preserve"> </w:t>
      </w:r>
      <w:hyperlink r:id="rId1" w:history="1">
        <w:r w:rsidRPr="00E956CF">
          <w:rPr>
            <w:rStyle w:val="Hipervnculo"/>
            <w:lang w:val="es-VE"/>
          </w:rPr>
          <w:t>anderzon@ula.ve</w:t>
        </w:r>
      </w:hyperlink>
      <w:r w:rsidRPr="00E956CF">
        <w:rPr>
          <w:lang w:val="es-VE"/>
        </w:rPr>
        <w:t xml:space="preserve">; </w:t>
      </w:r>
      <w:hyperlink r:id="rId2" w:history="1">
        <w:r w:rsidRPr="00E956CF">
          <w:rPr>
            <w:rStyle w:val="Hipervnculo"/>
            <w:lang w:val="es-VE"/>
          </w:rPr>
          <w:t>anderzonmedina@gmail.com</w:t>
        </w:r>
      </w:hyperlink>
      <w:r w:rsidRPr="00E956CF">
        <w:rPr>
          <w:lang w:val="es-VE"/>
        </w:rPr>
        <w:t xml:space="preserve"> ; </w:t>
      </w:r>
      <w:hyperlink r:id="rId3" w:history="1">
        <w:r w:rsidRPr="00E956CF">
          <w:rPr>
            <w:rStyle w:val="Hipervnculo"/>
            <w:lang w:val="es-VE"/>
          </w:rPr>
          <w:t>febresjt@ula.ve</w:t>
        </w:r>
      </w:hyperlink>
      <w:r w:rsidRPr="00E956CF">
        <w:rPr>
          <w:lang w:val="es-VE"/>
        </w:rPr>
        <w:t xml:space="preserve">; </w:t>
      </w:r>
      <w:hyperlink r:id="rId4" w:history="1">
        <w:r w:rsidRPr="00E956CF">
          <w:rPr>
            <w:rStyle w:val="Hipervnculo"/>
            <w:lang w:val="es-VE"/>
          </w:rPr>
          <w:t>jufefa@hotmail.com;</w:t>
        </w:r>
      </w:hyperlink>
      <w:r w:rsidRPr="00E956CF">
        <w:rPr>
          <w:lang w:val="es-VE"/>
        </w:rPr>
        <w:t xml:space="preserve"> </w:t>
      </w:r>
      <w:hyperlink r:id="rId5" w:history="1">
        <w:r w:rsidRPr="0098163F">
          <w:rPr>
            <w:rStyle w:val="Hipervnculo"/>
            <w:lang w:val="es-VE"/>
          </w:rPr>
          <w:t>rosangela_pulido@yahoo.com</w:t>
        </w:r>
      </w:hyperlink>
      <w:r>
        <w:rPr>
          <w:lang w:val="es-VE"/>
        </w:rPr>
        <w:t xml:space="preserve"> </w:t>
      </w:r>
      <w:r w:rsidRPr="00E956CF">
        <w:rPr>
          <w:lang w:val="es-VE"/>
        </w:rPr>
        <w:t xml:space="preserve"> </w:t>
      </w:r>
    </w:p>
    <w:p w:rsidR="00E956CF" w:rsidRPr="00F3672B" w:rsidRDefault="00E956CF" w:rsidP="00E956CF">
      <w:pPr>
        <w:pStyle w:val="Textonotapie"/>
      </w:pPr>
      <w:r w:rsidRPr="00E956CF">
        <w:rPr>
          <w:lang w:val="es-VE"/>
        </w:rPr>
        <w:t xml:space="preserve"> </w:t>
      </w:r>
      <w:proofErr w:type="spellStart"/>
      <w:r>
        <w:t>Sitio</w:t>
      </w:r>
      <w:proofErr w:type="spellEnd"/>
      <w:r>
        <w:t xml:space="preserve"> web: </w:t>
      </w:r>
      <w:hyperlink r:id="rId6" w:history="1">
        <w:r w:rsidRPr="00813385">
          <w:rPr>
            <w:rStyle w:val="Hipervnculo"/>
          </w:rPr>
          <w:t>http://webdelprofesor.ula.ve/humanidades/anderzon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CF" w:rsidRDefault="00E956CF" w:rsidP="00E956CF">
    <w:pPr>
      <w:pStyle w:val="Encabezado"/>
      <w:jc w:val="center"/>
      <w:rPr>
        <w:b/>
        <w:sz w:val="20"/>
      </w:rPr>
    </w:pPr>
    <w:r>
      <w:rPr>
        <w:noProof/>
        <w:sz w:val="20"/>
        <w:lang w:eastAsia="es-V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85800" cy="685800"/>
          <wp:effectExtent l="19050" t="0" r="0" b="0"/>
          <wp:wrapSquare wrapText="bothSides"/>
          <wp:docPr id="2" name="Imagen 1" descr="logo_u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u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UNIVERSIDAD DE LOS ANDES</w:t>
    </w:r>
  </w:p>
  <w:p w:rsidR="00E956CF" w:rsidRDefault="00E956CF" w:rsidP="00E956CF">
    <w:pPr>
      <w:pStyle w:val="Encabezado"/>
      <w:jc w:val="center"/>
      <w:rPr>
        <w:b/>
        <w:sz w:val="20"/>
      </w:rPr>
    </w:pPr>
    <w:r>
      <w:rPr>
        <w:b/>
        <w:sz w:val="20"/>
      </w:rPr>
      <w:t>FACULTAD DE HUMANIDADES Y EDUCACIÓN</w:t>
    </w:r>
  </w:p>
  <w:p w:rsidR="00E956CF" w:rsidRDefault="00E956CF" w:rsidP="00E956CF">
    <w:pPr>
      <w:pStyle w:val="Encabezado"/>
      <w:jc w:val="center"/>
      <w:rPr>
        <w:b/>
      </w:rPr>
    </w:pPr>
    <w:r>
      <w:rPr>
        <w:b/>
      </w:rPr>
      <w:t>Escuela de Idiomas Modernos</w:t>
    </w:r>
  </w:p>
  <w:p w:rsidR="00E956CF" w:rsidRDefault="00E956CF" w:rsidP="00E956CF">
    <w:pPr>
      <w:pStyle w:val="Encabezado"/>
      <w:jc w:val="center"/>
      <w:rPr>
        <w:b/>
        <w:sz w:val="20"/>
      </w:rPr>
    </w:pPr>
    <w:r>
      <w:rPr>
        <w:b/>
        <w:sz w:val="20"/>
      </w:rPr>
      <w:t>MÉRIDA - VENEZUELA</w:t>
    </w:r>
  </w:p>
  <w:p w:rsidR="00E956CF" w:rsidRDefault="008620D9" w:rsidP="00E956CF">
    <w:pPr>
      <w:pStyle w:val="Encabezado"/>
      <w:jc w:val="right"/>
    </w:pPr>
    <w:r w:rsidRPr="008620D9">
      <w:rPr>
        <w:rFonts w:ascii="Arial" w:hAnsi="Arial"/>
        <w:imprint/>
        <w:noProof/>
        <w:color w:val="000000"/>
        <w:sz w:val="28"/>
        <w:vertAlign w:val="subscript"/>
        <w:lang w:val="es-MX"/>
      </w:rPr>
      <w:pict>
        <v:line id="_x0000_s4097" style="position:absolute;left:0;text-align:left;z-index:251660288" from="63pt,1.05pt" to="441pt,1.05pt" o:allowincell="f" strokecolor="navy" strokeweight="3pt"/>
      </w:pict>
    </w:r>
    <w:r w:rsidR="00E956CF">
      <w:rPr>
        <w:rFonts w:ascii="Arial" w:hAnsi="Arial"/>
        <w:imprint/>
        <w:noProof/>
        <w:color w:val="000000"/>
        <w:sz w:val="28"/>
        <w:vertAlign w:val="subscript"/>
      </w:rPr>
      <w:t>Departamento</w:t>
    </w:r>
    <w:r w:rsidR="00E956CF">
      <w:rPr>
        <w:rFonts w:ascii="Arial" w:hAnsi="Arial"/>
        <w:imprint/>
        <w:color w:val="000000"/>
        <w:sz w:val="28"/>
        <w:vertAlign w:val="subscript"/>
      </w:rPr>
      <w:t xml:space="preserve"> de  Inglés</w:t>
    </w:r>
  </w:p>
  <w:p w:rsidR="00E956CF" w:rsidRDefault="00E956CF" w:rsidP="00E956CF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21F7DAF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7B61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3048E"/>
    <w:multiLevelType w:val="hybridMultilevel"/>
    <w:tmpl w:val="BCD2675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25203"/>
    <w:multiLevelType w:val="hybridMultilevel"/>
    <w:tmpl w:val="DF3EE0F8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7405BD"/>
    <w:multiLevelType w:val="hybridMultilevel"/>
    <w:tmpl w:val="C3F8778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63F01"/>
    <w:multiLevelType w:val="hybridMultilevel"/>
    <w:tmpl w:val="6AB08074"/>
    <w:lvl w:ilvl="0" w:tplc="4C6E6B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2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1C3E6A"/>
    <w:multiLevelType w:val="hybridMultilevel"/>
    <w:tmpl w:val="5F8E44E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5557D"/>
    <w:multiLevelType w:val="hybridMultilevel"/>
    <w:tmpl w:val="BC3E3A7A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FB3AE8"/>
    <w:multiLevelType w:val="hybridMultilevel"/>
    <w:tmpl w:val="132CD1C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303A2"/>
    <w:multiLevelType w:val="hybridMultilevel"/>
    <w:tmpl w:val="14100B30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EF31AB"/>
    <w:multiLevelType w:val="hybridMultilevel"/>
    <w:tmpl w:val="5970A16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21BEB"/>
    <w:multiLevelType w:val="hybridMultilevel"/>
    <w:tmpl w:val="EC70193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7145D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E0A47"/>
    <w:multiLevelType w:val="hybridMultilevel"/>
    <w:tmpl w:val="FD7C130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1098B"/>
    <w:multiLevelType w:val="hybridMultilevel"/>
    <w:tmpl w:val="7BB8BFF6"/>
    <w:lvl w:ilvl="0" w:tplc="4C6E6B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56A1D"/>
    <w:multiLevelType w:val="hybridMultilevel"/>
    <w:tmpl w:val="4AE6D13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31D77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F3C8A"/>
    <w:multiLevelType w:val="hybridMultilevel"/>
    <w:tmpl w:val="9A82F334"/>
    <w:lvl w:ilvl="0" w:tplc="4BCC6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04805"/>
    <w:multiLevelType w:val="hybridMultilevel"/>
    <w:tmpl w:val="29BEA6BC"/>
    <w:lvl w:ilvl="0" w:tplc="0A5A5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A71F8"/>
    <w:multiLevelType w:val="hybridMultilevel"/>
    <w:tmpl w:val="031EE8A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57E3E"/>
    <w:multiLevelType w:val="hybridMultilevel"/>
    <w:tmpl w:val="ACF82F8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A31D5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B64F3"/>
    <w:multiLevelType w:val="hybridMultilevel"/>
    <w:tmpl w:val="B14A13CC"/>
    <w:lvl w:ilvl="0" w:tplc="DB76F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C760D"/>
    <w:multiLevelType w:val="hybridMultilevel"/>
    <w:tmpl w:val="433E2E8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91A8F"/>
    <w:multiLevelType w:val="hybridMultilevel"/>
    <w:tmpl w:val="394EF270"/>
    <w:lvl w:ilvl="0" w:tplc="2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1"/>
  </w:num>
  <w:num w:numId="5">
    <w:abstractNumId w:val="13"/>
  </w:num>
  <w:num w:numId="6">
    <w:abstractNumId w:val="22"/>
  </w:num>
  <w:num w:numId="7">
    <w:abstractNumId w:val="17"/>
  </w:num>
  <w:num w:numId="8">
    <w:abstractNumId w:val="23"/>
  </w:num>
  <w:num w:numId="9">
    <w:abstractNumId w:val="4"/>
  </w:num>
  <w:num w:numId="10">
    <w:abstractNumId w:val="10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4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5"/>
  </w:num>
  <w:num w:numId="19">
    <w:abstractNumId w:val="7"/>
  </w:num>
  <w:num w:numId="20">
    <w:abstractNumId w:val="3"/>
  </w:num>
  <w:num w:numId="21">
    <w:abstractNumId w:val="2"/>
  </w:num>
  <w:num w:numId="22">
    <w:abstractNumId w:val="12"/>
  </w:num>
  <w:num w:numId="23">
    <w:abstractNumId w:val="9"/>
  </w:num>
  <w:num w:numId="24">
    <w:abstractNumId w:val="0"/>
  </w:num>
  <w:num w:numId="25">
    <w:abstractNumId w:val="2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24A7"/>
    <w:rsid w:val="00041A72"/>
    <w:rsid w:val="00064103"/>
    <w:rsid w:val="00074DF4"/>
    <w:rsid w:val="0009215E"/>
    <w:rsid w:val="000C1346"/>
    <w:rsid w:val="000D4B0F"/>
    <w:rsid w:val="000D6B10"/>
    <w:rsid w:val="001422D5"/>
    <w:rsid w:val="001767FB"/>
    <w:rsid w:val="001829EE"/>
    <w:rsid w:val="001924A7"/>
    <w:rsid w:val="001A70EF"/>
    <w:rsid w:val="002172C9"/>
    <w:rsid w:val="00233020"/>
    <w:rsid w:val="00247FAA"/>
    <w:rsid w:val="00277A30"/>
    <w:rsid w:val="00287D1D"/>
    <w:rsid w:val="00290F04"/>
    <w:rsid w:val="002C7574"/>
    <w:rsid w:val="002F5581"/>
    <w:rsid w:val="00340A73"/>
    <w:rsid w:val="0038333E"/>
    <w:rsid w:val="003A129A"/>
    <w:rsid w:val="003D4AAB"/>
    <w:rsid w:val="004001F4"/>
    <w:rsid w:val="00417D91"/>
    <w:rsid w:val="004300A0"/>
    <w:rsid w:val="00451566"/>
    <w:rsid w:val="00460152"/>
    <w:rsid w:val="005346FA"/>
    <w:rsid w:val="005C34CE"/>
    <w:rsid w:val="005E4A33"/>
    <w:rsid w:val="00612644"/>
    <w:rsid w:val="006479CC"/>
    <w:rsid w:val="006527E6"/>
    <w:rsid w:val="00693229"/>
    <w:rsid w:val="006A60F8"/>
    <w:rsid w:val="006F0043"/>
    <w:rsid w:val="007213A7"/>
    <w:rsid w:val="00783DB0"/>
    <w:rsid w:val="007F521D"/>
    <w:rsid w:val="00817CEF"/>
    <w:rsid w:val="00861441"/>
    <w:rsid w:val="008620D9"/>
    <w:rsid w:val="00880DFD"/>
    <w:rsid w:val="00895CD2"/>
    <w:rsid w:val="008C1BFC"/>
    <w:rsid w:val="008C210C"/>
    <w:rsid w:val="0091623F"/>
    <w:rsid w:val="00942647"/>
    <w:rsid w:val="009426DC"/>
    <w:rsid w:val="00A26BBA"/>
    <w:rsid w:val="00A35E71"/>
    <w:rsid w:val="00AD66BF"/>
    <w:rsid w:val="00B4738F"/>
    <w:rsid w:val="00B821F1"/>
    <w:rsid w:val="00B93867"/>
    <w:rsid w:val="00BA411C"/>
    <w:rsid w:val="00BB36DB"/>
    <w:rsid w:val="00C34689"/>
    <w:rsid w:val="00C46F5A"/>
    <w:rsid w:val="00C775C7"/>
    <w:rsid w:val="00C93B2C"/>
    <w:rsid w:val="00CC6523"/>
    <w:rsid w:val="00CF7411"/>
    <w:rsid w:val="00D63D22"/>
    <w:rsid w:val="00D71999"/>
    <w:rsid w:val="00E27F20"/>
    <w:rsid w:val="00E6084B"/>
    <w:rsid w:val="00E956CF"/>
    <w:rsid w:val="00EB6762"/>
    <w:rsid w:val="00ED65C5"/>
    <w:rsid w:val="00EE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4A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92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4A7"/>
  </w:style>
  <w:style w:type="table" w:styleId="Cuadrculamedia1-nfasis1">
    <w:name w:val="Medium Grid 1 Accent 1"/>
    <w:basedOn w:val="Tablanormal"/>
    <w:uiPriority w:val="67"/>
    <w:rsid w:val="001924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F52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52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52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52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521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21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E956CF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E9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VE"/>
    </w:rPr>
  </w:style>
  <w:style w:type="character" w:customStyle="1" w:styleId="TextonotapieCar">
    <w:name w:val="Texto nota pie Car"/>
    <w:basedOn w:val="Fuentedeprrafopredeter"/>
    <w:link w:val="Textonotapie"/>
    <w:semiHidden/>
    <w:rsid w:val="00E956CF"/>
    <w:rPr>
      <w:rFonts w:ascii="Times New Roman" w:eastAsia="Times New Roman" w:hAnsi="Times New Roman" w:cs="Times New Roman"/>
      <w:sz w:val="20"/>
      <w:szCs w:val="20"/>
      <w:lang w:val="en-GB" w:eastAsia="es-VE"/>
    </w:rPr>
  </w:style>
  <w:style w:type="character" w:styleId="Refdenotaalpie">
    <w:name w:val="footnote reference"/>
    <w:basedOn w:val="Fuentedeprrafopredeter"/>
    <w:semiHidden/>
    <w:rsid w:val="00E956C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95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956CF"/>
  </w:style>
  <w:style w:type="table" w:styleId="Tablaconcuadrcula">
    <w:name w:val="Table Grid"/>
    <w:basedOn w:val="Tablanormal"/>
    <w:uiPriority w:val="59"/>
    <w:rsid w:val="00BB3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hl1">
    <w:name w:val="goohl1"/>
    <w:basedOn w:val="Fuentedeprrafopredeter"/>
    <w:rsid w:val="00EE54D3"/>
  </w:style>
  <w:style w:type="character" w:customStyle="1" w:styleId="goohl2">
    <w:name w:val="goohl2"/>
    <w:basedOn w:val="Fuentedeprrafopredeter"/>
    <w:rsid w:val="00EE54D3"/>
  </w:style>
  <w:style w:type="character" w:customStyle="1" w:styleId="goohl0">
    <w:name w:val="goohl0"/>
    <w:basedOn w:val="Fuentedeprrafopredeter"/>
    <w:rsid w:val="00EE5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ebresjt@ula.ve" TargetMode="External"/><Relationship Id="rId2" Type="http://schemas.openxmlformats.org/officeDocument/2006/relationships/hyperlink" Target="mailto:anderzonmedina@gmail.com" TargetMode="External"/><Relationship Id="rId1" Type="http://schemas.openxmlformats.org/officeDocument/2006/relationships/hyperlink" Target="mailto:anderzon@ula.ve" TargetMode="External"/><Relationship Id="rId6" Type="http://schemas.openxmlformats.org/officeDocument/2006/relationships/hyperlink" Target="http://webdelprofesor.ula.ve/humanidades/anderzon" TargetMode="External"/><Relationship Id="rId5" Type="http://schemas.openxmlformats.org/officeDocument/2006/relationships/hyperlink" Target="mailto:rosangela_pulido@yahoo.com" TargetMode="External"/><Relationship Id="rId4" Type="http://schemas.openxmlformats.org/officeDocument/2006/relationships/hyperlink" Target="mailto:andresmoros@ula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7</Pages>
  <Words>1492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Anderzon</dc:creator>
  <cp:lastModifiedBy>  </cp:lastModifiedBy>
  <cp:revision>20</cp:revision>
  <dcterms:created xsi:type="dcterms:W3CDTF">2012-10-01T21:51:00Z</dcterms:created>
  <dcterms:modified xsi:type="dcterms:W3CDTF">2012-11-04T17:13:00Z</dcterms:modified>
</cp:coreProperties>
</file>