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87" w:rsidRPr="00B26417" w:rsidRDefault="00B26417" w:rsidP="00B26417">
      <w:pPr>
        <w:jc w:val="center"/>
        <w:rPr>
          <w:b/>
          <w:sz w:val="28"/>
          <w:szCs w:val="28"/>
          <w:lang w:val="es-ES"/>
        </w:rPr>
      </w:pPr>
      <w:r w:rsidRPr="00B26417">
        <w:rPr>
          <w:b/>
          <w:sz w:val="28"/>
          <w:szCs w:val="28"/>
        </w:rPr>
        <w:t xml:space="preserve">Pautas para la </w:t>
      </w:r>
      <w:proofErr w:type="spellStart"/>
      <w:r w:rsidRPr="00B26417">
        <w:rPr>
          <w:b/>
          <w:sz w:val="28"/>
          <w:szCs w:val="28"/>
        </w:rPr>
        <w:t>exposici</w:t>
      </w:r>
      <w:r w:rsidRPr="00B26417">
        <w:rPr>
          <w:b/>
          <w:sz w:val="28"/>
          <w:szCs w:val="28"/>
          <w:lang w:val="es-ES"/>
        </w:rPr>
        <w:t>ón</w:t>
      </w:r>
      <w:proofErr w:type="spellEnd"/>
      <w:r w:rsidRPr="00B26417">
        <w:rPr>
          <w:b/>
          <w:sz w:val="28"/>
          <w:szCs w:val="28"/>
          <w:lang w:val="es-ES"/>
        </w:rPr>
        <w:t xml:space="preserve"> sobre Internet</w:t>
      </w:r>
    </w:p>
    <w:p w:rsidR="00B26417" w:rsidRDefault="00B26417">
      <w:pPr>
        <w:rPr>
          <w:lang w:val="es-ES"/>
        </w:rPr>
      </w:pPr>
    </w:p>
    <w:p w:rsidR="00B26417" w:rsidRPr="00B26417" w:rsidRDefault="00B26417">
      <w:pPr>
        <w:rPr>
          <w:b/>
          <w:sz w:val="24"/>
          <w:szCs w:val="24"/>
          <w:lang w:val="es-ES"/>
        </w:rPr>
      </w:pPr>
      <w:r w:rsidRPr="00B26417">
        <w:rPr>
          <w:b/>
          <w:sz w:val="24"/>
          <w:szCs w:val="24"/>
          <w:lang w:val="es-ES"/>
        </w:rPr>
        <w:t>1) Temas</w:t>
      </w:r>
    </w:p>
    <w:p w:rsidR="00B26417" w:rsidRDefault="00B26417" w:rsidP="006D4137">
      <w:pPr>
        <w:jc w:val="both"/>
        <w:rPr>
          <w:lang w:val="es-ES"/>
        </w:rPr>
      </w:pPr>
      <w:r>
        <w:rPr>
          <w:lang w:val="es-ES"/>
        </w:rPr>
        <w:t>Grupo 1. Aspectos básicos de Internet</w:t>
      </w:r>
    </w:p>
    <w:p w:rsidR="00B26417" w:rsidRDefault="00B26417" w:rsidP="006D4137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Concepto</w:t>
      </w:r>
    </w:p>
    <w:p w:rsidR="00B26417" w:rsidRDefault="00B26417" w:rsidP="006D4137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Historia</w:t>
      </w:r>
    </w:p>
    <w:p w:rsidR="00B26417" w:rsidRDefault="00B26417" w:rsidP="006D4137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Características</w:t>
      </w:r>
    </w:p>
    <w:p w:rsidR="00B26417" w:rsidRDefault="00B26417" w:rsidP="006D4137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Ventajas y aspectos negativos</w:t>
      </w:r>
    </w:p>
    <w:p w:rsidR="00B26417" w:rsidRDefault="00B26417" w:rsidP="006D4137">
      <w:pPr>
        <w:jc w:val="both"/>
        <w:rPr>
          <w:lang w:val="es-ES"/>
        </w:rPr>
      </w:pPr>
      <w:r>
        <w:rPr>
          <w:lang w:val="es-ES"/>
        </w:rPr>
        <w:t>Grupo 2.  Funcionamiento de Internet</w:t>
      </w:r>
    </w:p>
    <w:p w:rsidR="00B26417" w:rsidRDefault="00B26417" w:rsidP="006D4137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Arquitectura cliente-servidor</w:t>
      </w:r>
    </w:p>
    <w:p w:rsidR="00B26417" w:rsidRDefault="00B26417" w:rsidP="006D4137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Protocolo TCP/IP</w:t>
      </w:r>
    </w:p>
    <w:p w:rsidR="00B26417" w:rsidRDefault="00B26417" w:rsidP="006D4137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Dirección IP</w:t>
      </w:r>
    </w:p>
    <w:p w:rsidR="00B26417" w:rsidRDefault="00B26417" w:rsidP="006D4137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Sistema de nombres de dominio (DNS)</w:t>
      </w:r>
    </w:p>
    <w:p w:rsidR="00B26417" w:rsidRDefault="00B26417" w:rsidP="006D4137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Proveedor de servicios de Internet</w:t>
      </w:r>
    </w:p>
    <w:p w:rsidR="00B26417" w:rsidRDefault="00B26417" w:rsidP="006D4137">
      <w:pPr>
        <w:jc w:val="both"/>
        <w:rPr>
          <w:lang w:val="es-ES"/>
        </w:rPr>
      </w:pPr>
      <w:r>
        <w:rPr>
          <w:lang w:val="es-ES"/>
        </w:rPr>
        <w:t>Grupo 3. Búsqueda de información en Internet</w:t>
      </w:r>
    </w:p>
    <w:p w:rsidR="00B26417" w:rsidRDefault="00B26417" w:rsidP="006D4137">
      <w:pPr>
        <w:pStyle w:val="Prrafodelista"/>
        <w:numPr>
          <w:ilvl w:val="0"/>
          <w:numId w:val="4"/>
        </w:numPr>
        <w:jc w:val="both"/>
        <w:rPr>
          <w:lang w:val="es-ES"/>
        </w:rPr>
      </w:pPr>
      <w:proofErr w:type="spellStart"/>
      <w:r>
        <w:rPr>
          <w:lang w:val="es-ES"/>
        </w:rPr>
        <w:t>World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wide</w:t>
      </w:r>
      <w:proofErr w:type="spellEnd"/>
      <w:r>
        <w:rPr>
          <w:lang w:val="es-ES"/>
        </w:rPr>
        <w:t xml:space="preserve"> web. Concepto y aspectos más importantes.</w:t>
      </w:r>
    </w:p>
    <w:p w:rsidR="00B26417" w:rsidRDefault="00B26417" w:rsidP="006D4137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Definición de página web y sitio web. Ejemplos.</w:t>
      </w:r>
    </w:p>
    <w:p w:rsidR="00B26417" w:rsidRDefault="00B26417" w:rsidP="006D4137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Elementos básicos de una página web.</w:t>
      </w:r>
    </w:p>
    <w:p w:rsidR="00B26417" w:rsidRDefault="00B26417" w:rsidP="006D4137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Navegador. Concepto y utilidad. Ejemplos.</w:t>
      </w:r>
    </w:p>
    <w:p w:rsidR="00B26417" w:rsidRDefault="00B26417" w:rsidP="006D4137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Buscador. </w:t>
      </w:r>
      <w:r>
        <w:rPr>
          <w:lang w:val="es-ES"/>
        </w:rPr>
        <w:t>Concepto y utilidad. Ejemplos.</w:t>
      </w:r>
    </w:p>
    <w:p w:rsidR="00B26417" w:rsidRDefault="00B26417" w:rsidP="006D4137">
      <w:pPr>
        <w:jc w:val="both"/>
        <w:rPr>
          <w:lang w:val="es-ES"/>
        </w:rPr>
      </w:pPr>
      <w:r>
        <w:rPr>
          <w:lang w:val="es-ES"/>
        </w:rPr>
        <w:t>Grupo 4. Comunicación en Internet</w:t>
      </w:r>
    </w:p>
    <w:p w:rsidR="00B26417" w:rsidRDefault="00B26417" w:rsidP="006D4137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Correo electrónico</w:t>
      </w:r>
    </w:p>
    <w:p w:rsidR="00B26417" w:rsidRDefault="00B26417" w:rsidP="006D4137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Mensajería instantánea</w:t>
      </w:r>
    </w:p>
    <w:p w:rsidR="00B26417" w:rsidRDefault="00B26417" w:rsidP="006D4137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Telefonía IP</w:t>
      </w:r>
    </w:p>
    <w:p w:rsidR="00B26417" w:rsidRDefault="00B26417" w:rsidP="006D4137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Video conferencia.</w:t>
      </w:r>
    </w:p>
    <w:p w:rsidR="00B26417" w:rsidRDefault="00B26417" w:rsidP="006D4137">
      <w:pPr>
        <w:jc w:val="both"/>
        <w:rPr>
          <w:lang w:val="es-ES"/>
        </w:rPr>
      </w:pPr>
      <w:r>
        <w:rPr>
          <w:lang w:val="es-ES"/>
        </w:rPr>
        <w:t>Grupo 5. Publicación de información en la web</w:t>
      </w:r>
    </w:p>
    <w:p w:rsidR="00B26417" w:rsidRDefault="00B26417" w:rsidP="006D4137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Definición y característica de la Web 2.0</w:t>
      </w:r>
    </w:p>
    <w:p w:rsidR="00B26417" w:rsidRDefault="00B26417" w:rsidP="006D4137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Blogs</w:t>
      </w:r>
    </w:p>
    <w:p w:rsidR="00B26417" w:rsidRDefault="00B26417" w:rsidP="006D4137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Wikis</w:t>
      </w:r>
    </w:p>
    <w:p w:rsidR="00B26417" w:rsidRDefault="00B26417" w:rsidP="006D4137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Foros de discusión</w:t>
      </w:r>
    </w:p>
    <w:p w:rsidR="00B26417" w:rsidRDefault="00B26417" w:rsidP="006D4137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Portales de alojamiento de fotos, audio o vídeos (Ej. </w:t>
      </w:r>
      <w:proofErr w:type="spellStart"/>
      <w:r>
        <w:rPr>
          <w:lang w:val="es-ES"/>
        </w:rPr>
        <w:t>Flickr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youtube</w:t>
      </w:r>
      <w:proofErr w:type="spellEnd"/>
      <w:r>
        <w:rPr>
          <w:lang w:val="es-ES"/>
        </w:rPr>
        <w:t>)</w:t>
      </w:r>
    </w:p>
    <w:p w:rsidR="004B2051" w:rsidRDefault="004B2051" w:rsidP="006D4137">
      <w:pPr>
        <w:jc w:val="both"/>
        <w:rPr>
          <w:lang w:val="es-ES"/>
        </w:rPr>
      </w:pPr>
    </w:p>
    <w:p w:rsidR="00B26417" w:rsidRDefault="004B2051" w:rsidP="006D4137">
      <w:pPr>
        <w:jc w:val="both"/>
        <w:rPr>
          <w:lang w:val="es-ES"/>
        </w:rPr>
      </w:pPr>
      <w:r>
        <w:rPr>
          <w:lang w:val="es-ES"/>
        </w:rPr>
        <w:lastRenderedPageBreak/>
        <w:t>Grupo 6. Redes sociales en Internet</w:t>
      </w:r>
    </w:p>
    <w:p w:rsidR="004B2051" w:rsidRDefault="004B2051" w:rsidP="006D4137">
      <w:pPr>
        <w:pStyle w:val="Prrafodelista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>Concepto y características</w:t>
      </w:r>
    </w:p>
    <w:p w:rsidR="004B2051" w:rsidRDefault="004B2051" w:rsidP="006D4137">
      <w:pPr>
        <w:pStyle w:val="Prrafodelista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>Ventajas y desventajas</w:t>
      </w:r>
    </w:p>
    <w:p w:rsidR="004B2051" w:rsidRDefault="004B2051" w:rsidP="006D4137">
      <w:pPr>
        <w:pStyle w:val="Prrafodelista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>Tipos de Redes Sociales</w:t>
      </w:r>
    </w:p>
    <w:p w:rsidR="004B2051" w:rsidRPr="004B2051" w:rsidRDefault="004B2051" w:rsidP="006D4137">
      <w:pPr>
        <w:pStyle w:val="Prrafodelista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>Redes sociales más populares (breve descripción)</w:t>
      </w:r>
    </w:p>
    <w:p w:rsidR="004B2051" w:rsidRDefault="004B2051" w:rsidP="006D4137">
      <w:pPr>
        <w:pStyle w:val="Prrafodelista"/>
        <w:numPr>
          <w:ilvl w:val="0"/>
          <w:numId w:val="7"/>
        </w:numPr>
        <w:jc w:val="both"/>
        <w:rPr>
          <w:lang w:val="es-ES"/>
        </w:rPr>
      </w:pPr>
      <w:r>
        <w:rPr>
          <w:lang w:val="es-ES"/>
        </w:rPr>
        <w:t>Impacto de las redes sociales en la sociedad actual</w:t>
      </w:r>
    </w:p>
    <w:p w:rsidR="004B2051" w:rsidRDefault="004B2051" w:rsidP="006D4137">
      <w:pPr>
        <w:jc w:val="both"/>
        <w:rPr>
          <w:lang w:val="es-ES"/>
        </w:rPr>
      </w:pPr>
      <w:r>
        <w:rPr>
          <w:lang w:val="es-ES"/>
        </w:rPr>
        <w:t>Grupo 7. Seguridad en Internet</w:t>
      </w:r>
    </w:p>
    <w:p w:rsidR="004B2051" w:rsidRDefault="004B2051" w:rsidP="006D4137">
      <w:pPr>
        <w:pStyle w:val="Prrafodelista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>Concepto de seguridad en Informática</w:t>
      </w:r>
    </w:p>
    <w:p w:rsidR="004B2051" w:rsidRDefault="004B2051" w:rsidP="006D4137">
      <w:pPr>
        <w:pStyle w:val="Prrafodelista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>Virus informáticos. Concepto, tipos y forma de propagación</w:t>
      </w:r>
    </w:p>
    <w:p w:rsidR="004B2051" w:rsidRDefault="004B2051" w:rsidP="006D4137">
      <w:pPr>
        <w:pStyle w:val="Prrafodelista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>Malware. Concepto, características y daños que pueden ocasionar.</w:t>
      </w:r>
    </w:p>
    <w:p w:rsidR="004B2051" w:rsidRDefault="004B2051" w:rsidP="006D4137">
      <w:pPr>
        <w:pStyle w:val="Prrafodelista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>Hacker. Definición y tipos de hackers.</w:t>
      </w:r>
    </w:p>
    <w:p w:rsidR="004B2051" w:rsidRDefault="004B2051" w:rsidP="006D4137">
      <w:pPr>
        <w:pStyle w:val="Prrafodelista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>Precaucione</w:t>
      </w:r>
      <w:r w:rsidR="00492378">
        <w:rPr>
          <w:lang w:val="es-ES"/>
        </w:rPr>
        <w:t>s que debemos tomar para garantizar la seguridad de nuestros equipos y de la información.</w:t>
      </w:r>
    </w:p>
    <w:p w:rsidR="00492378" w:rsidRDefault="00492378" w:rsidP="006D4137">
      <w:pPr>
        <w:jc w:val="both"/>
        <w:rPr>
          <w:lang w:val="es-ES"/>
        </w:rPr>
      </w:pPr>
      <w:r>
        <w:rPr>
          <w:lang w:val="es-ES"/>
        </w:rPr>
        <w:t>Grupo 8. Aplicaciones novedosas de Internet.</w:t>
      </w:r>
    </w:p>
    <w:p w:rsidR="00492378" w:rsidRDefault="00492378" w:rsidP="006D4137">
      <w:pPr>
        <w:pStyle w:val="Prrafodelista"/>
        <w:numPr>
          <w:ilvl w:val="0"/>
          <w:numId w:val="9"/>
        </w:numPr>
        <w:jc w:val="both"/>
        <w:rPr>
          <w:lang w:val="es-ES"/>
        </w:rPr>
      </w:pPr>
      <w:r>
        <w:rPr>
          <w:lang w:val="es-ES"/>
        </w:rPr>
        <w:t>Seleccionar dos aplicaciones novedosas e interesantes de Internet (pueden ser páginas, un programa en línea, etc.) y presentar sus aspectos relevantes.</w:t>
      </w:r>
    </w:p>
    <w:p w:rsidR="00492378" w:rsidRPr="00492378" w:rsidRDefault="00492378" w:rsidP="006D4137">
      <w:pPr>
        <w:pStyle w:val="Prrafodelista"/>
        <w:numPr>
          <w:ilvl w:val="0"/>
          <w:numId w:val="9"/>
        </w:numPr>
        <w:jc w:val="both"/>
        <w:rPr>
          <w:lang w:val="es-ES"/>
        </w:rPr>
      </w:pPr>
      <w:r>
        <w:rPr>
          <w:lang w:val="es-ES"/>
        </w:rPr>
        <w:t>Seleccionar dos sitios web relacionados con la Ingeniería Forestal  y presentar sus aspectos relevantes.</w:t>
      </w:r>
    </w:p>
    <w:p w:rsidR="00B26417" w:rsidRPr="006D4137" w:rsidRDefault="00492378" w:rsidP="006D4137">
      <w:pPr>
        <w:jc w:val="both"/>
        <w:rPr>
          <w:b/>
          <w:sz w:val="24"/>
          <w:szCs w:val="24"/>
          <w:lang w:val="es-ES"/>
        </w:rPr>
      </w:pPr>
      <w:r w:rsidRPr="006D4137">
        <w:rPr>
          <w:b/>
          <w:sz w:val="24"/>
          <w:szCs w:val="24"/>
          <w:lang w:val="es-ES"/>
        </w:rPr>
        <w:t>2) Material de apoyo</w:t>
      </w:r>
    </w:p>
    <w:p w:rsidR="00492378" w:rsidRDefault="00492378" w:rsidP="006D4137">
      <w:pPr>
        <w:jc w:val="both"/>
        <w:rPr>
          <w:lang w:val="es-ES"/>
        </w:rPr>
      </w:pPr>
      <w:r>
        <w:rPr>
          <w:lang w:val="es-ES"/>
        </w:rPr>
        <w:t>Los estudiantes pueden utilizar cualquier material de apoyo: presentaciones en PowerPoint, láminas o cualquier otro</w:t>
      </w:r>
      <w:r w:rsidR="005D299E">
        <w:rPr>
          <w:lang w:val="es-ES"/>
        </w:rPr>
        <w:t xml:space="preserve"> recurso que crean conveniente</w:t>
      </w:r>
      <w:r>
        <w:rPr>
          <w:lang w:val="es-ES"/>
        </w:rPr>
        <w:t>. En caso de requerir computadora y proyector, deben notificarlo el día antes</w:t>
      </w:r>
      <w:r w:rsidR="005D299E">
        <w:rPr>
          <w:lang w:val="es-ES"/>
        </w:rPr>
        <w:t xml:space="preserve"> a la profesora</w:t>
      </w:r>
      <w:r>
        <w:rPr>
          <w:lang w:val="es-ES"/>
        </w:rPr>
        <w:t xml:space="preserve"> y enviar las diapositivas al siguiente correo: </w:t>
      </w:r>
      <w:hyperlink r:id="rId6" w:history="1">
        <w:r w:rsidRPr="007212EC">
          <w:rPr>
            <w:rStyle w:val="Hipervnculo"/>
            <w:lang w:val="es-ES"/>
          </w:rPr>
          <w:t>mariaalejandraq@gmail.com</w:t>
        </w:r>
      </w:hyperlink>
      <w:r>
        <w:rPr>
          <w:lang w:val="es-ES"/>
        </w:rPr>
        <w:t xml:space="preserve">. Se reciben diapositivas hasta el día lunes antes de la exposición </w:t>
      </w:r>
      <w:r w:rsidR="005D299E">
        <w:rPr>
          <w:lang w:val="es-ES"/>
        </w:rPr>
        <w:t>hasta</w:t>
      </w:r>
      <w:r>
        <w:rPr>
          <w:lang w:val="es-ES"/>
        </w:rPr>
        <w:t xml:space="preserve"> las 9 pm.</w:t>
      </w:r>
    </w:p>
    <w:p w:rsidR="00492378" w:rsidRDefault="00492378" w:rsidP="006D4137">
      <w:pPr>
        <w:jc w:val="both"/>
        <w:rPr>
          <w:lang w:val="es-ES"/>
        </w:rPr>
      </w:pPr>
      <w:r w:rsidRPr="006D4137">
        <w:rPr>
          <w:b/>
          <w:sz w:val="24"/>
          <w:szCs w:val="24"/>
          <w:lang w:val="es-ES"/>
        </w:rPr>
        <w:t>3) Elaboración del trabajo.</w:t>
      </w:r>
      <w:r w:rsidR="006D4137">
        <w:rPr>
          <w:b/>
          <w:sz w:val="24"/>
          <w:szCs w:val="24"/>
          <w:lang w:val="es-ES"/>
        </w:rPr>
        <w:t xml:space="preserve"> </w:t>
      </w:r>
      <w:r>
        <w:rPr>
          <w:lang w:val="es-ES"/>
        </w:rPr>
        <w:t>Cada grupo deberá enviar un trabajo escrito con el contenido de l</w:t>
      </w:r>
      <w:r w:rsidR="005D299E">
        <w:rPr>
          <w:lang w:val="es-ES"/>
        </w:rPr>
        <w:t xml:space="preserve">a exposición. Este trabajo debe contener portada,  índice (usando una tabla de contenido automático en Word),  </w:t>
      </w:r>
      <w:r w:rsidR="0051067A">
        <w:rPr>
          <w:lang w:val="es-ES"/>
        </w:rPr>
        <w:t>contenido de acuerdo al tema correspondiente, conclusiones y bibliografía (usando normas APA).</w:t>
      </w:r>
    </w:p>
    <w:p w:rsidR="0051067A" w:rsidRPr="006D4137" w:rsidRDefault="0051067A">
      <w:pPr>
        <w:rPr>
          <w:b/>
          <w:sz w:val="24"/>
          <w:szCs w:val="24"/>
          <w:lang w:val="es-ES"/>
        </w:rPr>
      </w:pPr>
      <w:r w:rsidRPr="006D4137">
        <w:rPr>
          <w:b/>
          <w:sz w:val="24"/>
          <w:szCs w:val="24"/>
          <w:lang w:val="es-ES"/>
        </w:rPr>
        <w:t>4) Fecha de presentación</w:t>
      </w:r>
    </w:p>
    <w:p w:rsidR="0051067A" w:rsidRDefault="0051067A">
      <w:pPr>
        <w:rPr>
          <w:lang w:val="es-ES"/>
        </w:rPr>
      </w:pPr>
      <w:r>
        <w:rPr>
          <w:lang w:val="es-ES"/>
        </w:rPr>
        <w:t>Exposición</w:t>
      </w:r>
      <w:proofErr w:type="gramStart"/>
      <w:r>
        <w:rPr>
          <w:lang w:val="es-ES"/>
        </w:rPr>
        <w:t>:  Lunes</w:t>
      </w:r>
      <w:proofErr w:type="gramEnd"/>
      <w:r>
        <w:rPr>
          <w:lang w:val="es-ES"/>
        </w:rPr>
        <w:t xml:space="preserve"> 27/11/2018.  Grupos 1</w:t>
      </w:r>
      <w:r w:rsidR="006D4137">
        <w:rPr>
          <w:lang w:val="es-ES"/>
        </w:rPr>
        <w:t xml:space="preserve"> </w:t>
      </w:r>
      <w:r>
        <w:rPr>
          <w:lang w:val="es-ES"/>
        </w:rPr>
        <w:t>-</w:t>
      </w:r>
      <w:r w:rsidR="006D4137">
        <w:rPr>
          <w:lang w:val="es-ES"/>
        </w:rPr>
        <w:t xml:space="preserve"> </w:t>
      </w:r>
      <w:r>
        <w:rPr>
          <w:lang w:val="es-ES"/>
        </w:rPr>
        <w:t>4</w:t>
      </w:r>
    </w:p>
    <w:p w:rsidR="0051067A" w:rsidRDefault="0051067A">
      <w:pPr>
        <w:rPr>
          <w:lang w:val="es-ES"/>
        </w:rPr>
      </w:pPr>
      <w:r>
        <w:rPr>
          <w:lang w:val="es-ES"/>
        </w:rPr>
        <w:t xml:space="preserve">                      </w:t>
      </w:r>
      <w:r w:rsidR="006D4137">
        <w:rPr>
          <w:lang w:val="es-ES"/>
        </w:rPr>
        <w:t>Lunes 04/12/2018.  Grupos 5</w:t>
      </w:r>
      <w:r>
        <w:rPr>
          <w:lang w:val="es-ES"/>
        </w:rPr>
        <w:t xml:space="preserve"> – 8</w:t>
      </w:r>
    </w:p>
    <w:p w:rsidR="0051067A" w:rsidRDefault="0051067A">
      <w:pPr>
        <w:rPr>
          <w:lang w:val="es-ES"/>
        </w:rPr>
      </w:pPr>
      <w:r>
        <w:rPr>
          <w:lang w:val="es-ES"/>
        </w:rPr>
        <w:t xml:space="preserve">Entrega de trabajos:   Los trabajos deben enviarse al correo </w:t>
      </w:r>
      <w:hyperlink r:id="rId7" w:history="1">
        <w:r w:rsidRPr="007212EC">
          <w:rPr>
            <w:rStyle w:val="Hipervnculo"/>
            <w:lang w:val="es-ES"/>
          </w:rPr>
          <w:t>mariaalejandraq@gmail.com</w:t>
        </w:r>
      </w:hyperlink>
      <w:r>
        <w:rPr>
          <w:lang w:val="es-ES"/>
        </w:rPr>
        <w:t xml:space="preserve"> a más tardar el día viernes 07/12/2018. </w:t>
      </w:r>
    </w:p>
    <w:p w:rsidR="0051067A" w:rsidRPr="006D4137" w:rsidRDefault="0051067A">
      <w:pPr>
        <w:rPr>
          <w:b/>
          <w:sz w:val="24"/>
          <w:szCs w:val="24"/>
          <w:lang w:val="es-ES"/>
        </w:rPr>
      </w:pPr>
      <w:r w:rsidRPr="006D4137">
        <w:rPr>
          <w:b/>
          <w:sz w:val="24"/>
          <w:szCs w:val="24"/>
          <w:lang w:val="es-ES"/>
        </w:rPr>
        <w:lastRenderedPageBreak/>
        <w:t>5) Aspecto</w:t>
      </w:r>
      <w:r w:rsidR="006D4137">
        <w:rPr>
          <w:b/>
          <w:sz w:val="24"/>
          <w:szCs w:val="24"/>
          <w:lang w:val="es-ES"/>
        </w:rPr>
        <w:t>s a considerar en la evaluación</w:t>
      </w:r>
    </w:p>
    <w:p w:rsidR="006D4137" w:rsidRDefault="006D4137" w:rsidP="006D4137">
      <w:pPr>
        <w:jc w:val="both"/>
        <w:rPr>
          <w:lang w:val="es-ES"/>
        </w:rPr>
      </w:pPr>
      <w:r w:rsidRPr="006D4137">
        <w:rPr>
          <w:b/>
          <w:lang w:val="es-ES"/>
        </w:rPr>
        <w:t>E</w:t>
      </w:r>
      <w:r w:rsidR="0051067A" w:rsidRPr="006D4137">
        <w:rPr>
          <w:b/>
          <w:lang w:val="es-ES"/>
        </w:rPr>
        <w:t>xposición</w:t>
      </w:r>
      <w:r w:rsidRPr="006D4137">
        <w:rPr>
          <w:b/>
          <w:lang w:val="es-ES"/>
        </w:rPr>
        <w:t>:</w:t>
      </w:r>
      <w:r w:rsidR="0051067A">
        <w:rPr>
          <w:lang w:val="es-ES"/>
        </w:rPr>
        <w:t xml:space="preserve"> se evaluará el contenido, dominio del tema,</w:t>
      </w:r>
      <w:r>
        <w:rPr>
          <w:lang w:val="es-ES"/>
        </w:rPr>
        <w:t xml:space="preserve"> desenvolvimiento</w:t>
      </w:r>
      <w:r w:rsidR="005335D6">
        <w:rPr>
          <w:lang w:val="es-ES"/>
        </w:rPr>
        <w:t xml:space="preserve"> (uso del lenguaje, tono de voz, seguridad al hablar, </w:t>
      </w:r>
      <w:r>
        <w:rPr>
          <w:lang w:val="es-ES"/>
        </w:rPr>
        <w:t xml:space="preserve"> y el </w:t>
      </w:r>
      <w:r w:rsidR="0051067A">
        <w:rPr>
          <w:lang w:val="es-ES"/>
        </w:rPr>
        <w:t xml:space="preserve"> material de apoyo utilizado. La exposición puede ser presentada</w:t>
      </w:r>
      <w:r>
        <w:rPr>
          <w:lang w:val="es-ES"/>
        </w:rPr>
        <w:t xml:space="preserve"> en dos modalidades:</w:t>
      </w:r>
    </w:p>
    <w:p w:rsidR="006D4137" w:rsidRDefault="006D4137" w:rsidP="006D4137">
      <w:pPr>
        <w:pStyle w:val="Prrafodelista"/>
        <w:numPr>
          <w:ilvl w:val="0"/>
          <w:numId w:val="10"/>
        </w:numPr>
        <w:jc w:val="both"/>
        <w:rPr>
          <w:lang w:val="es-ES"/>
        </w:rPr>
      </w:pPr>
      <w:r>
        <w:rPr>
          <w:lang w:val="es-ES"/>
        </w:rPr>
        <w:t>Expone u</w:t>
      </w:r>
      <w:r w:rsidRPr="006D4137">
        <w:rPr>
          <w:lang w:val="es-ES"/>
        </w:rPr>
        <w:t>n</w:t>
      </w:r>
      <w:r>
        <w:rPr>
          <w:lang w:val="es-ES"/>
        </w:rPr>
        <w:t xml:space="preserve"> solo estudiante del grupo, el cual es </w:t>
      </w:r>
      <w:r w:rsidR="0051067A" w:rsidRPr="006D4137">
        <w:rPr>
          <w:lang w:val="es-ES"/>
        </w:rPr>
        <w:t>seleccionado por la profesora el día de la exposición</w:t>
      </w:r>
      <w:r>
        <w:rPr>
          <w:lang w:val="es-ES"/>
        </w:rPr>
        <w:t>.</w:t>
      </w:r>
    </w:p>
    <w:p w:rsidR="0051067A" w:rsidRDefault="006D4137" w:rsidP="006D4137">
      <w:pPr>
        <w:pStyle w:val="Prrafodelista"/>
        <w:numPr>
          <w:ilvl w:val="0"/>
          <w:numId w:val="10"/>
        </w:numPr>
        <w:jc w:val="both"/>
        <w:rPr>
          <w:lang w:val="es-ES"/>
        </w:rPr>
      </w:pPr>
      <w:r>
        <w:rPr>
          <w:lang w:val="es-ES"/>
        </w:rPr>
        <w:t>T</w:t>
      </w:r>
      <w:r w:rsidR="0051067A" w:rsidRPr="006D4137">
        <w:rPr>
          <w:lang w:val="es-ES"/>
        </w:rPr>
        <w:t>odos los integrantes del grupo exponen una parte del tema que les fue asignado</w:t>
      </w:r>
      <w:r>
        <w:rPr>
          <w:lang w:val="es-ES"/>
        </w:rPr>
        <w:t>.</w:t>
      </w:r>
    </w:p>
    <w:p w:rsidR="006D4137" w:rsidRDefault="006D4137" w:rsidP="006D4137">
      <w:pPr>
        <w:ind w:left="405"/>
        <w:jc w:val="both"/>
        <w:rPr>
          <w:lang w:val="es-ES"/>
        </w:rPr>
      </w:pPr>
      <w:r>
        <w:rPr>
          <w:lang w:val="es-ES"/>
        </w:rPr>
        <w:t>El grupo elige bajo cuál modalidad quiere ser evaluado. La nota será grupal. La exposición deberá tener una duración máxima de 20 – 25 minutos.</w:t>
      </w:r>
    </w:p>
    <w:p w:rsidR="006D4137" w:rsidRDefault="006D4137" w:rsidP="006D4137">
      <w:pPr>
        <w:jc w:val="both"/>
        <w:rPr>
          <w:lang w:val="es-ES"/>
        </w:rPr>
      </w:pPr>
      <w:r w:rsidRPr="006D4137">
        <w:rPr>
          <w:b/>
          <w:lang w:val="es-ES"/>
        </w:rPr>
        <w:t>Trabajo:</w:t>
      </w:r>
      <w:r>
        <w:rPr>
          <w:lang w:val="es-ES"/>
        </w:rPr>
        <w:t xml:space="preserve"> se evalúa la presentación, la calidad del contenido y el cumplimiento de las pautas indicadas en el punto 3.</w:t>
      </w:r>
    </w:p>
    <w:p w:rsidR="005C5384" w:rsidRDefault="005C5384" w:rsidP="006D4137">
      <w:pPr>
        <w:jc w:val="both"/>
        <w:rPr>
          <w:lang w:val="es-ES"/>
        </w:rPr>
      </w:pPr>
    </w:p>
    <w:p w:rsidR="005C5384" w:rsidRPr="006D4137" w:rsidRDefault="005C5384" w:rsidP="006D4137">
      <w:pPr>
        <w:jc w:val="both"/>
        <w:rPr>
          <w:lang w:val="es-ES"/>
        </w:rPr>
      </w:pPr>
      <w:r>
        <w:rPr>
          <w:lang w:val="es-ES"/>
        </w:rPr>
        <w:t>Cualquier duda pueden consultar a la Profesora en clase, vía correo electrónico o llenando el formulario de conta</w:t>
      </w:r>
      <w:r w:rsidR="00E91BCD">
        <w:rPr>
          <w:lang w:val="es-ES"/>
        </w:rPr>
        <w:t>cto disponible en la página web.</w:t>
      </w:r>
      <w:bookmarkStart w:id="0" w:name="_GoBack"/>
      <w:bookmarkEnd w:id="0"/>
    </w:p>
    <w:sectPr w:rsidR="005C5384" w:rsidRPr="006D41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280"/>
    <w:multiLevelType w:val="hybridMultilevel"/>
    <w:tmpl w:val="D0CA766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062F1"/>
    <w:multiLevelType w:val="hybridMultilevel"/>
    <w:tmpl w:val="F47A9D86"/>
    <w:lvl w:ilvl="0" w:tplc="20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B8F49C0"/>
    <w:multiLevelType w:val="hybridMultilevel"/>
    <w:tmpl w:val="336E6D0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15C0D"/>
    <w:multiLevelType w:val="hybridMultilevel"/>
    <w:tmpl w:val="69206DC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B3280"/>
    <w:multiLevelType w:val="hybridMultilevel"/>
    <w:tmpl w:val="44FE15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06C1F"/>
    <w:multiLevelType w:val="hybridMultilevel"/>
    <w:tmpl w:val="84CC086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C627CB"/>
    <w:multiLevelType w:val="hybridMultilevel"/>
    <w:tmpl w:val="A7502B2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6512E"/>
    <w:multiLevelType w:val="hybridMultilevel"/>
    <w:tmpl w:val="3F2493C0"/>
    <w:lvl w:ilvl="0" w:tplc="2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EDD712A"/>
    <w:multiLevelType w:val="hybridMultilevel"/>
    <w:tmpl w:val="610A238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5154D"/>
    <w:multiLevelType w:val="hybridMultilevel"/>
    <w:tmpl w:val="9B86EAEA"/>
    <w:lvl w:ilvl="0" w:tplc="20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17"/>
    <w:rsid w:val="00492378"/>
    <w:rsid w:val="004B2051"/>
    <w:rsid w:val="0051067A"/>
    <w:rsid w:val="005335D6"/>
    <w:rsid w:val="005C5384"/>
    <w:rsid w:val="005D299E"/>
    <w:rsid w:val="006D4137"/>
    <w:rsid w:val="00AC4187"/>
    <w:rsid w:val="00B26417"/>
    <w:rsid w:val="00E9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4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2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4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2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aalejandraq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alejandraq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evaluador</dc:creator>
  <cp:lastModifiedBy>evaluador</cp:lastModifiedBy>
  <cp:revision>2</cp:revision>
  <dcterms:created xsi:type="dcterms:W3CDTF">2018-11-08T14:30:00Z</dcterms:created>
  <dcterms:modified xsi:type="dcterms:W3CDTF">2018-11-08T16:05:00Z</dcterms:modified>
</cp:coreProperties>
</file>